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A6B8" w14:textId="3BBA629C" w:rsidR="002513F1" w:rsidRPr="002513F1" w:rsidRDefault="002513F1" w:rsidP="002513F1">
      <w:pPr>
        <w:shd w:val="clear" w:color="auto" w:fill="FFFFFF"/>
        <w:spacing w:before="300" w:after="135"/>
        <w:outlineLvl w:val="1"/>
        <w:rPr>
          <w:rFonts w:ascii="Source Sans Pro" w:hAnsi="Source Sans Pro"/>
          <w:b/>
          <w:bCs/>
          <w:color w:val="333333"/>
          <w:sz w:val="27"/>
          <w:szCs w:val="27"/>
        </w:rPr>
      </w:pPr>
      <w:r w:rsidRPr="002513F1">
        <w:rPr>
          <w:rFonts w:ascii="Source Sans Pro" w:hAnsi="Source Sans Pro"/>
          <w:b/>
          <w:bCs/>
          <w:color w:val="333333"/>
          <w:sz w:val="27"/>
          <w:szCs w:val="27"/>
        </w:rPr>
        <w:t>Introduction</w:t>
      </w:r>
    </w:p>
    <w:p w14:paraId="5576E385" w14:textId="77777777" w:rsidR="002513F1" w:rsidRDefault="002513F1" w:rsidP="002513F1">
      <w:pPr>
        <w:shd w:val="clear" w:color="auto" w:fill="FFFFFF"/>
        <w:rPr>
          <w:rFonts w:ascii="Source Sans Pro" w:hAnsi="Source Sans Pro"/>
          <w:color w:val="333333"/>
          <w:sz w:val="23"/>
          <w:szCs w:val="23"/>
        </w:rPr>
      </w:pPr>
      <w:r w:rsidRPr="002513F1">
        <w:rPr>
          <w:rFonts w:ascii="Source Sans Pro" w:hAnsi="Source Sans Pro"/>
          <w:color w:val="333333"/>
          <w:sz w:val="23"/>
          <w:szCs w:val="23"/>
        </w:rPr>
        <w:t>AIT Worldwide Logistics is a global freight forwarder that helps companies grow by expanding access to markets worldwide, enabling the movement of raw materials, components, and finished goods. For more than 40 years, this established supply chain solutions leader has relied on a consultative approach to build a global network and trusted partnerships across nearly every industry, including aerospace, automotive, consumer retail, energy, food, government, high-tech, industrial, life sciences, and marine.</w:t>
      </w:r>
      <w:r w:rsidRPr="002513F1">
        <w:rPr>
          <w:rFonts w:ascii="Source Sans Pro" w:hAnsi="Source Sans Pro"/>
          <w:color w:val="333333"/>
          <w:sz w:val="23"/>
          <w:szCs w:val="23"/>
        </w:rPr>
        <w:br/>
        <w:t>Backed by scalable, user-friendly technology, AIT’s flexible business model delivers customized, door-to-door solutions via sea, air, ground, and rail—on time and on budget. With expert teammates in more than 150 locations across Asia, Europe, and North America, AIT’s full-service offerings also include customs clearance, warehouse management, and white glove services.</w:t>
      </w:r>
    </w:p>
    <w:p w14:paraId="5535086C" w14:textId="77777777" w:rsidR="002513F1" w:rsidRPr="002513F1" w:rsidRDefault="002513F1" w:rsidP="002513F1">
      <w:pPr>
        <w:shd w:val="clear" w:color="auto" w:fill="FFFFFF"/>
        <w:rPr>
          <w:rFonts w:ascii="Source Sans Pro" w:hAnsi="Source Sans Pro"/>
          <w:color w:val="333333"/>
          <w:sz w:val="23"/>
          <w:szCs w:val="23"/>
        </w:rPr>
      </w:pPr>
    </w:p>
    <w:p w14:paraId="4D0336C3" w14:textId="77777777" w:rsidR="002513F1" w:rsidRPr="002513F1" w:rsidRDefault="002513F1" w:rsidP="002513F1">
      <w:pPr>
        <w:shd w:val="clear" w:color="auto" w:fill="FFFFFF"/>
        <w:spacing w:before="300" w:after="135"/>
        <w:outlineLvl w:val="1"/>
        <w:rPr>
          <w:rFonts w:ascii="Source Sans Pro" w:hAnsi="Source Sans Pro"/>
          <w:b/>
          <w:bCs/>
          <w:color w:val="333333"/>
          <w:sz w:val="27"/>
          <w:szCs w:val="27"/>
        </w:rPr>
      </w:pPr>
      <w:r w:rsidRPr="002513F1">
        <w:rPr>
          <w:rFonts w:ascii="Source Sans Pro" w:hAnsi="Source Sans Pro"/>
          <w:b/>
          <w:bCs/>
          <w:color w:val="333333"/>
          <w:sz w:val="27"/>
          <w:szCs w:val="27"/>
        </w:rPr>
        <w:t>Overview</w:t>
      </w:r>
    </w:p>
    <w:p w14:paraId="0F58C1B1" w14:textId="77777777" w:rsidR="002513F1" w:rsidRPr="002513F1" w:rsidRDefault="002513F1" w:rsidP="002513F1">
      <w:pPr>
        <w:shd w:val="clear" w:color="auto" w:fill="FFFFFF"/>
        <w:rPr>
          <w:rFonts w:ascii="Source Sans Pro" w:hAnsi="Source Sans Pro"/>
          <w:sz w:val="23"/>
          <w:szCs w:val="23"/>
        </w:rPr>
      </w:pPr>
      <w:r w:rsidRPr="002513F1">
        <w:rPr>
          <w:rFonts w:ascii="Verdana" w:hAnsi="Verdana"/>
          <w:sz w:val="20"/>
          <w:szCs w:val="20"/>
        </w:rPr>
        <w:t>AIT is seeking driven sales individuals with a growth mindset that want to work for one of the best and fastest growing global logistics providers in the 3PL industry. </w:t>
      </w:r>
    </w:p>
    <w:p w14:paraId="5B0B5786" w14:textId="77777777" w:rsidR="002513F1" w:rsidRDefault="002513F1" w:rsidP="002513F1">
      <w:pPr>
        <w:shd w:val="clear" w:color="auto" w:fill="FFFFFF"/>
        <w:rPr>
          <w:rFonts w:ascii="Verdana" w:hAnsi="Verdana"/>
          <w:sz w:val="20"/>
          <w:szCs w:val="20"/>
        </w:rPr>
      </w:pPr>
      <w:r w:rsidRPr="002513F1">
        <w:rPr>
          <w:rFonts w:ascii="Verdana" w:hAnsi="Verdana"/>
          <w:sz w:val="20"/>
          <w:szCs w:val="20"/>
        </w:rPr>
        <w:t xml:space="preserve">The Account Executive I Canada will sell AIT Freight Forwarding services to the customer focusing on new business acquisition. This role will consult with clients and develop solutions in all modes. This role will drive revenue results by establishing new customer relationships and </w:t>
      </w:r>
      <w:proofErr w:type="gramStart"/>
      <w:r w:rsidRPr="002513F1">
        <w:rPr>
          <w:rFonts w:ascii="Verdana" w:hAnsi="Verdana"/>
          <w:sz w:val="20"/>
          <w:szCs w:val="20"/>
        </w:rPr>
        <w:t>manage</w:t>
      </w:r>
      <w:proofErr w:type="gramEnd"/>
      <w:r w:rsidRPr="002513F1">
        <w:rPr>
          <w:rFonts w:ascii="Verdana" w:hAnsi="Verdana"/>
          <w:sz w:val="20"/>
          <w:szCs w:val="20"/>
        </w:rPr>
        <w:t xml:space="preserve"> the entire sales process from prospecting to closing. The Account Executive will establish and maintain positive relationships with our customers and when appropriate transition the account </w:t>
      </w:r>
      <w:proofErr w:type="gramStart"/>
      <w:r w:rsidRPr="002513F1">
        <w:rPr>
          <w:rFonts w:ascii="Verdana" w:hAnsi="Verdana"/>
          <w:sz w:val="20"/>
          <w:szCs w:val="20"/>
        </w:rPr>
        <w:t>to</w:t>
      </w:r>
      <w:proofErr w:type="gramEnd"/>
      <w:r w:rsidRPr="002513F1">
        <w:rPr>
          <w:rFonts w:ascii="Verdana" w:hAnsi="Verdana"/>
          <w:sz w:val="20"/>
          <w:szCs w:val="20"/>
        </w:rPr>
        <w:t xml:space="preserve"> the account managers for ongoing development and service.  </w:t>
      </w:r>
    </w:p>
    <w:p w14:paraId="4ABC4938" w14:textId="77777777" w:rsidR="002513F1" w:rsidRPr="002513F1" w:rsidRDefault="002513F1" w:rsidP="002513F1">
      <w:pPr>
        <w:shd w:val="clear" w:color="auto" w:fill="FFFFFF"/>
        <w:rPr>
          <w:rFonts w:ascii="Source Sans Pro" w:hAnsi="Source Sans Pro"/>
          <w:sz w:val="23"/>
          <w:szCs w:val="23"/>
        </w:rPr>
      </w:pPr>
    </w:p>
    <w:p w14:paraId="5D29A0AC" w14:textId="77777777" w:rsidR="002513F1" w:rsidRPr="002513F1" w:rsidRDefault="002513F1" w:rsidP="002513F1">
      <w:pPr>
        <w:shd w:val="clear" w:color="auto" w:fill="FFFFFF"/>
        <w:spacing w:before="300" w:after="135"/>
        <w:outlineLvl w:val="1"/>
        <w:rPr>
          <w:rFonts w:ascii="Source Sans Pro" w:hAnsi="Source Sans Pro"/>
          <w:b/>
          <w:bCs/>
          <w:color w:val="333333"/>
          <w:sz w:val="27"/>
          <w:szCs w:val="27"/>
        </w:rPr>
      </w:pPr>
      <w:r w:rsidRPr="002513F1">
        <w:rPr>
          <w:rFonts w:ascii="Source Sans Pro" w:hAnsi="Source Sans Pro"/>
          <w:b/>
          <w:bCs/>
          <w:color w:val="333333"/>
          <w:sz w:val="27"/>
          <w:szCs w:val="27"/>
        </w:rPr>
        <w:t>Responsibilities</w:t>
      </w:r>
    </w:p>
    <w:p w14:paraId="2105BD07" w14:textId="77777777" w:rsidR="002513F1" w:rsidRPr="002513F1" w:rsidRDefault="002513F1" w:rsidP="002513F1">
      <w:pPr>
        <w:numPr>
          <w:ilvl w:val="0"/>
          <w:numId w:val="16"/>
        </w:numPr>
        <w:shd w:val="clear" w:color="auto" w:fill="FFFFFF"/>
        <w:spacing w:beforeAutospacing="1" w:afterAutospacing="1"/>
        <w:rPr>
          <w:rFonts w:ascii="Source Sans Pro" w:hAnsi="Source Sans Pro"/>
          <w:color w:val="333333"/>
          <w:sz w:val="23"/>
          <w:szCs w:val="23"/>
        </w:rPr>
      </w:pPr>
      <w:r w:rsidRPr="002513F1">
        <w:rPr>
          <w:rFonts w:ascii="Verdana" w:hAnsi="Verdana"/>
          <w:color w:val="333333"/>
          <w:sz w:val="20"/>
          <w:szCs w:val="20"/>
        </w:rPr>
        <w:t>Accountable to directly identify and initiate business development opportunities that provide sustained and profitable revenue streams across multiple services.  </w:t>
      </w:r>
    </w:p>
    <w:p w14:paraId="74318783" w14:textId="77777777" w:rsidR="002513F1" w:rsidRPr="002513F1" w:rsidRDefault="002513F1" w:rsidP="002513F1">
      <w:pPr>
        <w:numPr>
          <w:ilvl w:val="0"/>
          <w:numId w:val="16"/>
        </w:numPr>
        <w:shd w:val="clear" w:color="auto" w:fill="FFFFFF"/>
        <w:spacing w:beforeAutospacing="1" w:afterAutospacing="1"/>
        <w:rPr>
          <w:rFonts w:ascii="Source Sans Pro" w:hAnsi="Source Sans Pro"/>
          <w:color w:val="333333"/>
          <w:sz w:val="23"/>
          <w:szCs w:val="23"/>
        </w:rPr>
      </w:pPr>
      <w:r w:rsidRPr="002513F1">
        <w:rPr>
          <w:rFonts w:ascii="Verdana" w:hAnsi="Verdana"/>
          <w:color w:val="333333"/>
          <w:sz w:val="20"/>
          <w:szCs w:val="20"/>
        </w:rPr>
        <w:t>Develop and execute a business plan that will achieve sales quota and budget as defined by the company. </w:t>
      </w:r>
    </w:p>
    <w:p w14:paraId="2B28A1DB" w14:textId="77777777" w:rsidR="002513F1" w:rsidRPr="002513F1" w:rsidRDefault="002513F1" w:rsidP="002513F1">
      <w:pPr>
        <w:numPr>
          <w:ilvl w:val="0"/>
          <w:numId w:val="16"/>
        </w:numPr>
        <w:shd w:val="clear" w:color="auto" w:fill="FFFFFF"/>
        <w:spacing w:beforeAutospacing="1" w:afterAutospacing="1"/>
        <w:rPr>
          <w:rFonts w:ascii="Source Sans Pro" w:hAnsi="Source Sans Pro"/>
          <w:color w:val="333333"/>
          <w:sz w:val="23"/>
          <w:szCs w:val="23"/>
        </w:rPr>
      </w:pPr>
      <w:r w:rsidRPr="002513F1">
        <w:rPr>
          <w:rFonts w:ascii="Verdana" w:hAnsi="Verdana"/>
          <w:color w:val="333333"/>
          <w:sz w:val="20"/>
          <w:szCs w:val="20"/>
        </w:rPr>
        <w:t>Build and maintain strong relationships with clients, understand their needs and provide tailored solutions.  </w:t>
      </w:r>
    </w:p>
    <w:p w14:paraId="50D60C60" w14:textId="77777777" w:rsidR="002513F1" w:rsidRPr="002513F1" w:rsidRDefault="002513F1" w:rsidP="002513F1">
      <w:pPr>
        <w:numPr>
          <w:ilvl w:val="0"/>
          <w:numId w:val="16"/>
        </w:numPr>
        <w:shd w:val="clear" w:color="auto" w:fill="FFFFFF"/>
        <w:spacing w:beforeAutospacing="1" w:afterAutospacing="1"/>
        <w:rPr>
          <w:rFonts w:ascii="Source Sans Pro" w:hAnsi="Source Sans Pro"/>
          <w:color w:val="333333"/>
          <w:sz w:val="23"/>
          <w:szCs w:val="23"/>
        </w:rPr>
      </w:pPr>
      <w:r w:rsidRPr="002513F1">
        <w:rPr>
          <w:rFonts w:ascii="Verdana" w:hAnsi="Verdana"/>
          <w:color w:val="333333"/>
          <w:sz w:val="20"/>
          <w:szCs w:val="20"/>
        </w:rPr>
        <w:t>Prepare and deliver presentations to potential clients, showcasing our services and solutions.  </w:t>
      </w:r>
    </w:p>
    <w:p w14:paraId="3EA59318" w14:textId="77777777" w:rsidR="002513F1" w:rsidRPr="002513F1" w:rsidRDefault="002513F1" w:rsidP="002513F1">
      <w:pPr>
        <w:numPr>
          <w:ilvl w:val="0"/>
          <w:numId w:val="16"/>
        </w:numPr>
        <w:shd w:val="clear" w:color="auto" w:fill="FFFFFF"/>
        <w:spacing w:beforeAutospacing="1" w:afterAutospacing="1"/>
        <w:rPr>
          <w:rFonts w:ascii="Source Sans Pro" w:hAnsi="Source Sans Pro"/>
          <w:color w:val="333333"/>
          <w:sz w:val="23"/>
          <w:szCs w:val="23"/>
        </w:rPr>
      </w:pPr>
      <w:r w:rsidRPr="002513F1">
        <w:rPr>
          <w:rFonts w:ascii="Verdana" w:hAnsi="Verdana"/>
          <w:color w:val="333333"/>
          <w:sz w:val="20"/>
          <w:szCs w:val="20"/>
        </w:rPr>
        <w:t>Collaborate with internal teams to ensure seamless service delivery and customer satisfaction.  </w:t>
      </w:r>
    </w:p>
    <w:p w14:paraId="7108DFD9" w14:textId="77777777" w:rsidR="002513F1" w:rsidRPr="002513F1" w:rsidRDefault="002513F1" w:rsidP="002513F1">
      <w:pPr>
        <w:numPr>
          <w:ilvl w:val="0"/>
          <w:numId w:val="16"/>
        </w:numPr>
        <w:shd w:val="clear" w:color="auto" w:fill="FFFFFF"/>
        <w:spacing w:beforeAutospacing="1" w:afterAutospacing="1"/>
        <w:rPr>
          <w:rFonts w:ascii="Source Sans Pro" w:hAnsi="Source Sans Pro"/>
          <w:color w:val="333333"/>
          <w:sz w:val="23"/>
          <w:szCs w:val="23"/>
        </w:rPr>
      </w:pPr>
      <w:r w:rsidRPr="002513F1">
        <w:rPr>
          <w:rFonts w:ascii="Verdana" w:hAnsi="Verdana"/>
          <w:color w:val="333333"/>
          <w:sz w:val="20"/>
          <w:szCs w:val="20"/>
        </w:rPr>
        <w:t>Present an array of logistics solutions that enable numerous entry points into accounts.  </w:t>
      </w:r>
    </w:p>
    <w:p w14:paraId="7C8089C1" w14:textId="77777777" w:rsidR="002513F1" w:rsidRPr="002513F1" w:rsidRDefault="002513F1" w:rsidP="002513F1">
      <w:pPr>
        <w:numPr>
          <w:ilvl w:val="0"/>
          <w:numId w:val="16"/>
        </w:numPr>
        <w:shd w:val="clear" w:color="auto" w:fill="FFFFFF"/>
        <w:spacing w:before="100" w:beforeAutospacing="1" w:after="100" w:afterAutospacing="1"/>
        <w:rPr>
          <w:rFonts w:ascii="Source Sans Pro" w:hAnsi="Source Sans Pro"/>
          <w:color w:val="333333"/>
          <w:sz w:val="23"/>
          <w:szCs w:val="23"/>
        </w:rPr>
      </w:pPr>
      <w:r w:rsidRPr="002513F1">
        <w:rPr>
          <w:rFonts w:ascii="Verdana" w:hAnsi="Verdana"/>
          <w:color w:val="333333"/>
          <w:sz w:val="20"/>
          <w:szCs w:val="20"/>
        </w:rPr>
        <w:t>Provide regular sales reports, forecasts and KPI updates to sales management.  </w:t>
      </w:r>
    </w:p>
    <w:p w14:paraId="6703C16B" w14:textId="77777777" w:rsidR="002513F1" w:rsidRDefault="002513F1" w:rsidP="002513F1">
      <w:pPr>
        <w:shd w:val="clear" w:color="auto" w:fill="FFFFFF"/>
        <w:spacing w:before="100" w:beforeAutospacing="1" w:after="100" w:afterAutospacing="1"/>
        <w:rPr>
          <w:rFonts w:ascii="Verdana" w:hAnsi="Verdana"/>
          <w:color w:val="333333"/>
          <w:sz w:val="20"/>
          <w:szCs w:val="20"/>
        </w:rPr>
      </w:pPr>
    </w:p>
    <w:p w14:paraId="6978A30C" w14:textId="77777777" w:rsidR="002513F1" w:rsidRDefault="002513F1" w:rsidP="002513F1">
      <w:pPr>
        <w:shd w:val="clear" w:color="auto" w:fill="FFFFFF"/>
        <w:spacing w:before="100" w:beforeAutospacing="1" w:after="100" w:afterAutospacing="1"/>
        <w:rPr>
          <w:rFonts w:ascii="Verdana" w:hAnsi="Verdana"/>
          <w:color w:val="333333"/>
          <w:sz w:val="20"/>
          <w:szCs w:val="20"/>
        </w:rPr>
      </w:pPr>
    </w:p>
    <w:p w14:paraId="1D10718D" w14:textId="77777777" w:rsidR="002513F1" w:rsidRDefault="002513F1" w:rsidP="002513F1">
      <w:pPr>
        <w:shd w:val="clear" w:color="auto" w:fill="FFFFFF"/>
        <w:spacing w:before="100" w:beforeAutospacing="1" w:after="100" w:afterAutospacing="1"/>
        <w:rPr>
          <w:rFonts w:ascii="Verdana" w:hAnsi="Verdana"/>
          <w:color w:val="333333"/>
          <w:sz w:val="20"/>
          <w:szCs w:val="20"/>
        </w:rPr>
      </w:pPr>
    </w:p>
    <w:p w14:paraId="40A3FD2C" w14:textId="77777777" w:rsidR="002513F1" w:rsidRDefault="002513F1" w:rsidP="002513F1">
      <w:pPr>
        <w:shd w:val="clear" w:color="auto" w:fill="FFFFFF"/>
        <w:spacing w:before="100" w:beforeAutospacing="1" w:after="100" w:afterAutospacing="1"/>
        <w:rPr>
          <w:rFonts w:ascii="Verdana" w:hAnsi="Verdana"/>
          <w:color w:val="333333"/>
          <w:sz w:val="20"/>
          <w:szCs w:val="20"/>
        </w:rPr>
      </w:pPr>
    </w:p>
    <w:p w14:paraId="6A31B01D" w14:textId="77777777" w:rsidR="002513F1" w:rsidRDefault="002513F1" w:rsidP="002513F1">
      <w:pPr>
        <w:shd w:val="clear" w:color="auto" w:fill="FFFFFF"/>
        <w:spacing w:before="300" w:after="135"/>
        <w:outlineLvl w:val="1"/>
        <w:rPr>
          <w:rFonts w:ascii="Source Sans Pro" w:hAnsi="Source Sans Pro"/>
          <w:b/>
          <w:bCs/>
          <w:color w:val="333333"/>
          <w:sz w:val="27"/>
          <w:szCs w:val="27"/>
        </w:rPr>
      </w:pPr>
      <w:r w:rsidRPr="002513F1">
        <w:rPr>
          <w:rFonts w:ascii="Source Sans Pro" w:hAnsi="Source Sans Pro"/>
          <w:b/>
          <w:bCs/>
          <w:color w:val="333333"/>
          <w:sz w:val="27"/>
          <w:szCs w:val="27"/>
        </w:rPr>
        <w:lastRenderedPageBreak/>
        <w:t>Qualifications</w:t>
      </w:r>
    </w:p>
    <w:p w14:paraId="13E0548C" w14:textId="77777777" w:rsidR="002513F1" w:rsidRPr="002513F1" w:rsidRDefault="002513F1" w:rsidP="002513F1">
      <w:pPr>
        <w:shd w:val="clear" w:color="auto" w:fill="FFFFFF"/>
        <w:spacing w:before="300" w:after="135"/>
        <w:outlineLvl w:val="1"/>
        <w:rPr>
          <w:rFonts w:ascii="Source Sans Pro" w:hAnsi="Source Sans Pro"/>
          <w:b/>
          <w:bCs/>
          <w:color w:val="333333"/>
          <w:sz w:val="2"/>
          <w:szCs w:val="2"/>
        </w:rPr>
      </w:pPr>
    </w:p>
    <w:p w14:paraId="0F3E443F" w14:textId="77777777" w:rsidR="002513F1" w:rsidRPr="002513F1" w:rsidRDefault="002513F1" w:rsidP="002513F1">
      <w:pPr>
        <w:shd w:val="clear" w:color="auto" w:fill="FFFFFF"/>
        <w:rPr>
          <w:rFonts w:ascii="Source Sans Pro" w:hAnsi="Source Sans Pro"/>
          <w:sz w:val="23"/>
          <w:szCs w:val="23"/>
        </w:rPr>
      </w:pPr>
      <w:r w:rsidRPr="002513F1">
        <w:rPr>
          <w:rFonts w:ascii="Verdana" w:hAnsi="Verdana"/>
          <w:b/>
          <w:bCs/>
          <w:sz w:val="20"/>
          <w:szCs w:val="20"/>
        </w:rPr>
        <w:t>Education Qualifications</w:t>
      </w:r>
      <w:r w:rsidRPr="002513F1">
        <w:rPr>
          <w:rFonts w:ascii="Verdana" w:hAnsi="Verdana"/>
          <w:sz w:val="20"/>
          <w:szCs w:val="20"/>
        </w:rPr>
        <w:t> </w:t>
      </w:r>
    </w:p>
    <w:p w14:paraId="62CCD417" w14:textId="77777777" w:rsidR="002513F1" w:rsidRPr="002513F1" w:rsidRDefault="002513F1" w:rsidP="002513F1">
      <w:pPr>
        <w:numPr>
          <w:ilvl w:val="0"/>
          <w:numId w:val="17"/>
        </w:numPr>
        <w:shd w:val="clear" w:color="auto" w:fill="FFFFFF"/>
        <w:ind w:left="1080"/>
        <w:rPr>
          <w:rFonts w:ascii="Verdana" w:hAnsi="Verdana"/>
          <w:color w:val="333333"/>
          <w:sz w:val="20"/>
          <w:szCs w:val="20"/>
        </w:rPr>
      </w:pPr>
      <w:r w:rsidRPr="002513F1">
        <w:rPr>
          <w:rFonts w:ascii="Verdana" w:hAnsi="Verdana"/>
          <w:color w:val="333333"/>
          <w:sz w:val="20"/>
          <w:szCs w:val="20"/>
        </w:rPr>
        <w:t>Bachelor’s degree preferred or equivalent work experience.</w:t>
      </w:r>
    </w:p>
    <w:p w14:paraId="66F160D4" w14:textId="77777777" w:rsidR="002513F1" w:rsidRPr="002513F1" w:rsidRDefault="002513F1" w:rsidP="002513F1">
      <w:pPr>
        <w:shd w:val="clear" w:color="auto" w:fill="FFFFFF"/>
        <w:rPr>
          <w:rFonts w:ascii="Source Sans Pro" w:hAnsi="Source Sans Pro"/>
          <w:color w:val="333333"/>
          <w:sz w:val="23"/>
          <w:szCs w:val="23"/>
        </w:rPr>
      </w:pPr>
      <w:r w:rsidRPr="002513F1">
        <w:rPr>
          <w:rFonts w:ascii="Source Sans Pro" w:hAnsi="Source Sans Pro"/>
          <w:color w:val="333333"/>
          <w:sz w:val="23"/>
          <w:szCs w:val="23"/>
        </w:rPr>
        <w:t> </w:t>
      </w:r>
    </w:p>
    <w:p w14:paraId="551C8320" w14:textId="77777777" w:rsidR="002513F1" w:rsidRPr="002513F1" w:rsidRDefault="002513F1" w:rsidP="002513F1">
      <w:pPr>
        <w:shd w:val="clear" w:color="auto" w:fill="FFFFFF"/>
        <w:rPr>
          <w:rFonts w:ascii="Source Sans Pro" w:hAnsi="Source Sans Pro"/>
          <w:sz w:val="23"/>
          <w:szCs w:val="23"/>
        </w:rPr>
      </w:pPr>
      <w:r w:rsidRPr="002513F1">
        <w:rPr>
          <w:rFonts w:ascii="Verdana" w:hAnsi="Verdana"/>
          <w:b/>
          <w:bCs/>
          <w:sz w:val="20"/>
          <w:szCs w:val="20"/>
        </w:rPr>
        <w:t>Experience Qualifications</w:t>
      </w:r>
      <w:r w:rsidRPr="002513F1">
        <w:rPr>
          <w:rFonts w:ascii="Verdana" w:hAnsi="Verdana"/>
          <w:sz w:val="20"/>
          <w:szCs w:val="20"/>
        </w:rPr>
        <w:t> </w:t>
      </w:r>
    </w:p>
    <w:p w14:paraId="41DF41DC" w14:textId="77777777" w:rsidR="002513F1" w:rsidRPr="002513F1" w:rsidRDefault="002513F1" w:rsidP="002513F1">
      <w:pPr>
        <w:numPr>
          <w:ilvl w:val="0"/>
          <w:numId w:val="18"/>
        </w:numPr>
        <w:shd w:val="clear" w:color="auto" w:fill="FFFFFF"/>
        <w:ind w:left="1080"/>
        <w:rPr>
          <w:rFonts w:ascii="Verdana" w:hAnsi="Verdana"/>
          <w:color w:val="333333"/>
          <w:sz w:val="20"/>
          <w:szCs w:val="20"/>
        </w:rPr>
      </w:pPr>
      <w:r w:rsidRPr="002513F1">
        <w:rPr>
          <w:rFonts w:ascii="Verdana" w:hAnsi="Verdana"/>
          <w:color w:val="333333"/>
          <w:sz w:val="20"/>
          <w:szCs w:val="20"/>
        </w:rPr>
        <w:t>Three (3) to five (5) years Freight Forwarding sales experience preferred. Operational Freight Forwarding experience a big plus! </w:t>
      </w:r>
    </w:p>
    <w:p w14:paraId="2CEE6998" w14:textId="77777777" w:rsidR="002513F1" w:rsidRPr="002513F1" w:rsidRDefault="002513F1" w:rsidP="002513F1">
      <w:pPr>
        <w:shd w:val="clear" w:color="auto" w:fill="FFFFFF"/>
        <w:rPr>
          <w:rFonts w:ascii="Source Sans Pro" w:hAnsi="Source Sans Pro"/>
          <w:color w:val="333333"/>
          <w:sz w:val="23"/>
          <w:szCs w:val="23"/>
        </w:rPr>
      </w:pPr>
      <w:r w:rsidRPr="002513F1">
        <w:rPr>
          <w:rFonts w:ascii="Source Sans Pro" w:hAnsi="Source Sans Pro"/>
          <w:color w:val="333333"/>
          <w:sz w:val="23"/>
          <w:szCs w:val="23"/>
        </w:rPr>
        <w:t> </w:t>
      </w:r>
    </w:p>
    <w:p w14:paraId="5155A96F" w14:textId="77777777" w:rsidR="002513F1" w:rsidRPr="002513F1" w:rsidRDefault="002513F1" w:rsidP="002513F1">
      <w:pPr>
        <w:shd w:val="clear" w:color="auto" w:fill="FFFFFF"/>
        <w:rPr>
          <w:rFonts w:ascii="Source Sans Pro" w:hAnsi="Source Sans Pro"/>
          <w:sz w:val="23"/>
          <w:szCs w:val="23"/>
        </w:rPr>
      </w:pPr>
      <w:r w:rsidRPr="002513F1">
        <w:rPr>
          <w:rFonts w:ascii="Verdana" w:hAnsi="Verdana"/>
          <w:b/>
          <w:bCs/>
          <w:sz w:val="20"/>
          <w:szCs w:val="20"/>
        </w:rPr>
        <w:t>Knowledge, Skills, and Abilities</w:t>
      </w:r>
      <w:r w:rsidRPr="002513F1">
        <w:rPr>
          <w:rFonts w:ascii="Verdana" w:hAnsi="Verdana"/>
          <w:sz w:val="20"/>
          <w:szCs w:val="20"/>
        </w:rPr>
        <w:t> </w:t>
      </w:r>
    </w:p>
    <w:p w14:paraId="5E51F086" w14:textId="77777777" w:rsidR="002513F1" w:rsidRPr="002513F1" w:rsidRDefault="002513F1" w:rsidP="002513F1">
      <w:pPr>
        <w:numPr>
          <w:ilvl w:val="0"/>
          <w:numId w:val="19"/>
        </w:numPr>
        <w:shd w:val="clear" w:color="auto" w:fill="FFFFFF"/>
        <w:ind w:left="1080"/>
        <w:rPr>
          <w:rFonts w:ascii="Verdana" w:hAnsi="Verdana"/>
          <w:color w:val="333333"/>
          <w:sz w:val="20"/>
          <w:szCs w:val="20"/>
        </w:rPr>
      </w:pPr>
      <w:r w:rsidRPr="002513F1">
        <w:rPr>
          <w:rFonts w:ascii="Verdana" w:hAnsi="Verdana"/>
          <w:color w:val="333333"/>
          <w:sz w:val="20"/>
          <w:szCs w:val="20"/>
        </w:rPr>
        <w:t>Demonstrated ability to achieve sales targets and grow revenue in a commission environment.  </w:t>
      </w:r>
    </w:p>
    <w:p w14:paraId="08851F6C" w14:textId="77777777" w:rsidR="002513F1" w:rsidRPr="002513F1" w:rsidRDefault="002513F1" w:rsidP="002513F1">
      <w:pPr>
        <w:numPr>
          <w:ilvl w:val="0"/>
          <w:numId w:val="20"/>
        </w:numPr>
        <w:shd w:val="clear" w:color="auto" w:fill="FFFFFF"/>
        <w:ind w:left="1080"/>
        <w:rPr>
          <w:rFonts w:ascii="Verdana" w:hAnsi="Verdana"/>
          <w:color w:val="333333"/>
          <w:sz w:val="20"/>
          <w:szCs w:val="20"/>
        </w:rPr>
      </w:pPr>
      <w:r w:rsidRPr="002513F1">
        <w:rPr>
          <w:rFonts w:ascii="Verdana" w:hAnsi="Verdana"/>
          <w:color w:val="333333"/>
          <w:sz w:val="20"/>
          <w:szCs w:val="20"/>
        </w:rPr>
        <w:t>Knowledge of international logistics and supply chain solutions.</w:t>
      </w:r>
    </w:p>
    <w:p w14:paraId="7613246F" w14:textId="77777777" w:rsidR="002513F1" w:rsidRPr="002513F1" w:rsidRDefault="002513F1" w:rsidP="002513F1">
      <w:pPr>
        <w:numPr>
          <w:ilvl w:val="0"/>
          <w:numId w:val="20"/>
        </w:numPr>
        <w:shd w:val="clear" w:color="auto" w:fill="FFFFFF"/>
        <w:ind w:left="1080"/>
        <w:rPr>
          <w:rFonts w:ascii="Verdana" w:hAnsi="Verdana"/>
          <w:color w:val="333333"/>
          <w:sz w:val="20"/>
          <w:szCs w:val="20"/>
        </w:rPr>
      </w:pPr>
      <w:r w:rsidRPr="002513F1">
        <w:rPr>
          <w:rFonts w:ascii="Verdana" w:hAnsi="Verdana"/>
          <w:color w:val="333333"/>
          <w:sz w:val="20"/>
          <w:szCs w:val="20"/>
        </w:rPr>
        <w:t>Canadian logistics experience is preferred.   </w:t>
      </w:r>
    </w:p>
    <w:p w14:paraId="5769AAFD" w14:textId="77777777" w:rsidR="002513F1" w:rsidRPr="002513F1" w:rsidRDefault="002513F1" w:rsidP="002513F1">
      <w:pPr>
        <w:numPr>
          <w:ilvl w:val="0"/>
          <w:numId w:val="21"/>
        </w:numPr>
        <w:shd w:val="clear" w:color="auto" w:fill="FFFFFF"/>
        <w:ind w:left="1080"/>
        <w:rPr>
          <w:rFonts w:ascii="Verdana" w:hAnsi="Verdana"/>
          <w:color w:val="333333"/>
          <w:sz w:val="20"/>
          <w:szCs w:val="20"/>
        </w:rPr>
      </w:pPr>
      <w:r w:rsidRPr="002513F1">
        <w:rPr>
          <w:rFonts w:ascii="Verdana" w:hAnsi="Verdana"/>
          <w:color w:val="333333"/>
          <w:sz w:val="20"/>
          <w:szCs w:val="20"/>
        </w:rPr>
        <w:t>Strong communication skills and interpersonal skills with the ability to be persuasive to negotiate with a strong business acumen.  </w:t>
      </w:r>
    </w:p>
    <w:p w14:paraId="0BD17EB6" w14:textId="77777777" w:rsidR="002513F1" w:rsidRPr="002513F1" w:rsidRDefault="002513F1" w:rsidP="002513F1">
      <w:pPr>
        <w:numPr>
          <w:ilvl w:val="0"/>
          <w:numId w:val="22"/>
        </w:numPr>
        <w:shd w:val="clear" w:color="auto" w:fill="FFFFFF"/>
        <w:ind w:left="1080"/>
        <w:rPr>
          <w:rFonts w:ascii="Verdana" w:hAnsi="Verdana"/>
          <w:color w:val="333333"/>
          <w:sz w:val="20"/>
          <w:szCs w:val="20"/>
        </w:rPr>
      </w:pPr>
      <w:r w:rsidRPr="002513F1">
        <w:rPr>
          <w:rFonts w:ascii="Verdana" w:hAnsi="Verdana"/>
          <w:color w:val="333333"/>
          <w:sz w:val="20"/>
          <w:szCs w:val="20"/>
        </w:rPr>
        <w:t>Adaptable to rapid and frequent changes to address the needs of clients and goals of AIT. </w:t>
      </w:r>
    </w:p>
    <w:p w14:paraId="7EF6B493" w14:textId="77777777" w:rsidR="002513F1" w:rsidRPr="002513F1" w:rsidRDefault="002513F1" w:rsidP="002513F1">
      <w:pPr>
        <w:numPr>
          <w:ilvl w:val="0"/>
          <w:numId w:val="23"/>
        </w:numPr>
        <w:shd w:val="clear" w:color="auto" w:fill="FFFFFF"/>
        <w:ind w:left="1080"/>
        <w:rPr>
          <w:rFonts w:ascii="Verdana" w:hAnsi="Verdana"/>
          <w:color w:val="333333"/>
          <w:sz w:val="20"/>
          <w:szCs w:val="20"/>
        </w:rPr>
      </w:pPr>
      <w:r w:rsidRPr="002513F1">
        <w:rPr>
          <w:rFonts w:ascii="Verdana" w:hAnsi="Verdana"/>
          <w:color w:val="333333"/>
          <w:sz w:val="20"/>
          <w:szCs w:val="20"/>
        </w:rPr>
        <w:t>Strong problem-solving skills with ability to develop new ideas and innovative solutions. </w:t>
      </w:r>
    </w:p>
    <w:p w14:paraId="597A6EE6" w14:textId="77777777" w:rsidR="002513F1" w:rsidRPr="002513F1" w:rsidRDefault="002513F1" w:rsidP="002513F1">
      <w:pPr>
        <w:numPr>
          <w:ilvl w:val="0"/>
          <w:numId w:val="24"/>
        </w:numPr>
        <w:shd w:val="clear" w:color="auto" w:fill="FFFFFF"/>
        <w:ind w:left="1080"/>
        <w:rPr>
          <w:rFonts w:ascii="Verdana" w:hAnsi="Verdana"/>
          <w:color w:val="333333"/>
          <w:sz w:val="20"/>
          <w:szCs w:val="20"/>
        </w:rPr>
      </w:pPr>
      <w:r w:rsidRPr="002513F1">
        <w:rPr>
          <w:rFonts w:ascii="Verdana" w:hAnsi="Verdana"/>
          <w:color w:val="333333"/>
          <w:sz w:val="20"/>
          <w:szCs w:val="20"/>
        </w:rPr>
        <w:t>High drive and energy to manage multiple accounts while looking for new business opportunities. </w:t>
      </w:r>
    </w:p>
    <w:p w14:paraId="48FD655D" w14:textId="77777777" w:rsidR="002513F1" w:rsidRPr="002513F1" w:rsidRDefault="002513F1" w:rsidP="002513F1">
      <w:pPr>
        <w:numPr>
          <w:ilvl w:val="0"/>
          <w:numId w:val="25"/>
        </w:numPr>
        <w:shd w:val="clear" w:color="auto" w:fill="FFFFFF"/>
        <w:ind w:left="1080"/>
        <w:rPr>
          <w:rFonts w:ascii="Verdana" w:hAnsi="Verdana"/>
          <w:color w:val="333333"/>
          <w:sz w:val="20"/>
          <w:szCs w:val="20"/>
        </w:rPr>
      </w:pPr>
      <w:r w:rsidRPr="002513F1">
        <w:rPr>
          <w:rFonts w:ascii="Verdana" w:hAnsi="Verdana"/>
          <w:color w:val="333333"/>
          <w:sz w:val="20"/>
          <w:szCs w:val="20"/>
        </w:rPr>
        <w:t>Strong time management, organizational and analytical skills. </w:t>
      </w:r>
    </w:p>
    <w:p w14:paraId="3C268BA2" w14:textId="77777777" w:rsidR="002513F1" w:rsidRPr="002513F1" w:rsidRDefault="002513F1" w:rsidP="002513F1">
      <w:pPr>
        <w:numPr>
          <w:ilvl w:val="0"/>
          <w:numId w:val="26"/>
        </w:numPr>
        <w:shd w:val="clear" w:color="auto" w:fill="FFFFFF"/>
        <w:ind w:left="1080"/>
        <w:rPr>
          <w:rFonts w:ascii="Verdana" w:hAnsi="Verdana"/>
          <w:color w:val="333333"/>
          <w:sz w:val="20"/>
          <w:szCs w:val="20"/>
        </w:rPr>
      </w:pPr>
      <w:r w:rsidRPr="002513F1">
        <w:rPr>
          <w:rFonts w:ascii="Verdana" w:hAnsi="Verdana"/>
          <w:color w:val="333333"/>
          <w:sz w:val="20"/>
          <w:szCs w:val="20"/>
        </w:rPr>
        <w:t>Enthusiastic and passionate desire for continuous personal and professional development, training and team building. </w:t>
      </w:r>
    </w:p>
    <w:p w14:paraId="2DC7A071" w14:textId="77777777" w:rsidR="002513F1" w:rsidRPr="002513F1" w:rsidRDefault="002513F1" w:rsidP="002513F1">
      <w:pPr>
        <w:numPr>
          <w:ilvl w:val="0"/>
          <w:numId w:val="27"/>
        </w:numPr>
        <w:shd w:val="clear" w:color="auto" w:fill="FFFFFF"/>
        <w:ind w:left="1080"/>
        <w:rPr>
          <w:rFonts w:ascii="Verdana" w:hAnsi="Verdana"/>
          <w:color w:val="333333"/>
          <w:sz w:val="20"/>
          <w:szCs w:val="20"/>
        </w:rPr>
      </w:pPr>
      <w:r w:rsidRPr="002513F1">
        <w:rPr>
          <w:rFonts w:ascii="Verdana" w:hAnsi="Verdana"/>
          <w:color w:val="333333"/>
          <w:sz w:val="20"/>
          <w:szCs w:val="20"/>
        </w:rPr>
        <w:t>Ability to work independently and as part of a team.  </w:t>
      </w:r>
    </w:p>
    <w:p w14:paraId="5E62D9AE" w14:textId="77777777" w:rsidR="002513F1" w:rsidRPr="002513F1" w:rsidRDefault="002513F1" w:rsidP="002513F1">
      <w:pPr>
        <w:numPr>
          <w:ilvl w:val="0"/>
          <w:numId w:val="28"/>
        </w:numPr>
        <w:shd w:val="clear" w:color="auto" w:fill="FFFFFF"/>
        <w:ind w:left="1080"/>
        <w:rPr>
          <w:rFonts w:ascii="Verdana" w:hAnsi="Verdana"/>
          <w:color w:val="333333"/>
          <w:sz w:val="20"/>
          <w:szCs w:val="20"/>
        </w:rPr>
      </w:pPr>
      <w:r w:rsidRPr="002513F1">
        <w:rPr>
          <w:rFonts w:ascii="Verdana" w:hAnsi="Verdana"/>
          <w:color w:val="333333"/>
          <w:sz w:val="20"/>
          <w:szCs w:val="20"/>
        </w:rPr>
        <w:t>High level of professional and customer service orientation.  </w:t>
      </w:r>
    </w:p>
    <w:p w14:paraId="1145BEC2" w14:textId="77777777" w:rsidR="002513F1" w:rsidRPr="002513F1" w:rsidRDefault="002513F1" w:rsidP="002513F1">
      <w:pPr>
        <w:numPr>
          <w:ilvl w:val="0"/>
          <w:numId w:val="28"/>
        </w:numPr>
        <w:shd w:val="clear" w:color="auto" w:fill="FFFFFF"/>
        <w:ind w:left="1080"/>
        <w:rPr>
          <w:rFonts w:ascii="Verdana" w:hAnsi="Verdana"/>
          <w:color w:val="333333"/>
          <w:sz w:val="20"/>
          <w:szCs w:val="20"/>
        </w:rPr>
      </w:pPr>
      <w:r w:rsidRPr="002513F1">
        <w:rPr>
          <w:rFonts w:ascii="Verdana" w:hAnsi="Verdana"/>
          <w:color w:val="333333"/>
          <w:sz w:val="20"/>
          <w:szCs w:val="20"/>
        </w:rPr>
        <w:t xml:space="preserve">Strong computer skills in MS office, </w:t>
      </w:r>
      <w:proofErr w:type="spellStart"/>
      <w:r w:rsidRPr="002513F1">
        <w:rPr>
          <w:rFonts w:ascii="Verdana" w:hAnsi="Verdana"/>
          <w:color w:val="333333"/>
          <w:sz w:val="20"/>
          <w:szCs w:val="20"/>
        </w:rPr>
        <w:t>PowerBI</w:t>
      </w:r>
      <w:proofErr w:type="spellEnd"/>
      <w:r w:rsidRPr="002513F1">
        <w:rPr>
          <w:rFonts w:ascii="Verdana" w:hAnsi="Verdana"/>
          <w:color w:val="333333"/>
          <w:sz w:val="20"/>
          <w:szCs w:val="20"/>
        </w:rPr>
        <w:t> and other sales tools.</w:t>
      </w:r>
    </w:p>
    <w:p w14:paraId="3BB3C416" w14:textId="77777777" w:rsidR="002513F1" w:rsidRPr="002513F1" w:rsidRDefault="002513F1" w:rsidP="002513F1">
      <w:pPr>
        <w:numPr>
          <w:ilvl w:val="0"/>
          <w:numId w:val="28"/>
        </w:numPr>
        <w:shd w:val="clear" w:color="auto" w:fill="FFFFFF"/>
        <w:ind w:left="1080"/>
        <w:rPr>
          <w:rFonts w:ascii="Verdana" w:hAnsi="Verdana"/>
          <w:color w:val="333333"/>
          <w:sz w:val="20"/>
          <w:szCs w:val="20"/>
        </w:rPr>
      </w:pPr>
      <w:proofErr w:type="spellStart"/>
      <w:r w:rsidRPr="002513F1">
        <w:rPr>
          <w:rFonts w:ascii="Verdana" w:hAnsi="Verdana"/>
          <w:color w:val="333333"/>
          <w:sz w:val="20"/>
          <w:szCs w:val="20"/>
        </w:rPr>
        <w:t>Cargowise</w:t>
      </w:r>
      <w:proofErr w:type="spellEnd"/>
      <w:r w:rsidRPr="002513F1">
        <w:rPr>
          <w:rFonts w:ascii="Verdana" w:hAnsi="Verdana"/>
          <w:color w:val="333333"/>
          <w:sz w:val="20"/>
          <w:szCs w:val="20"/>
        </w:rPr>
        <w:t xml:space="preserve"> knowledge/experience is preferred.  </w:t>
      </w:r>
    </w:p>
    <w:p w14:paraId="27BD64EF" w14:textId="77777777" w:rsidR="002513F1" w:rsidRPr="002513F1" w:rsidRDefault="002513F1" w:rsidP="002513F1">
      <w:pPr>
        <w:shd w:val="clear" w:color="auto" w:fill="FFFFFF"/>
        <w:spacing w:before="300" w:after="135"/>
        <w:outlineLvl w:val="1"/>
        <w:rPr>
          <w:rFonts w:ascii="Source Sans Pro" w:hAnsi="Source Sans Pro"/>
          <w:b/>
          <w:bCs/>
          <w:color w:val="333333"/>
          <w:sz w:val="27"/>
          <w:szCs w:val="27"/>
        </w:rPr>
      </w:pPr>
      <w:r w:rsidRPr="002513F1">
        <w:rPr>
          <w:rFonts w:ascii="Source Sans Pro" w:hAnsi="Source Sans Pro"/>
          <w:b/>
          <w:bCs/>
          <w:color w:val="333333"/>
          <w:sz w:val="27"/>
          <w:szCs w:val="27"/>
        </w:rPr>
        <w:t>What AIT Can Offer You</w:t>
      </w:r>
    </w:p>
    <w:p w14:paraId="27D5F214" w14:textId="77777777" w:rsidR="002513F1" w:rsidRPr="002513F1" w:rsidRDefault="002513F1" w:rsidP="002513F1">
      <w:pPr>
        <w:shd w:val="clear" w:color="auto" w:fill="FFFFFF"/>
        <w:rPr>
          <w:rFonts w:ascii="Source Sans Pro" w:hAnsi="Source Sans Pro"/>
          <w:color w:val="333333"/>
          <w:sz w:val="23"/>
          <w:szCs w:val="23"/>
        </w:rPr>
      </w:pPr>
      <w:r w:rsidRPr="002513F1">
        <w:rPr>
          <w:rFonts w:ascii="Source Sans Pro" w:hAnsi="Source Sans Pro"/>
          <w:color w:val="333333"/>
          <w:sz w:val="20"/>
          <w:szCs w:val="20"/>
        </w:rPr>
        <w:t>In addition to your base compensation, you may be eligible for commissions up to 6% based on specific sales goals and objectives (dependent on position). Benefits offered include Health and Welfare, RRSP, Employee Support, and Tuition Reimbursement. Generous paid time off and vacation policy to help you recharge. </w:t>
      </w:r>
    </w:p>
    <w:p w14:paraId="55B4A728" w14:textId="77777777" w:rsidR="002513F1" w:rsidRPr="002513F1" w:rsidRDefault="002513F1" w:rsidP="002513F1">
      <w:pPr>
        <w:shd w:val="clear" w:color="auto" w:fill="FFFFFF"/>
        <w:spacing w:before="300" w:after="135"/>
        <w:outlineLvl w:val="1"/>
        <w:rPr>
          <w:rFonts w:ascii="Source Sans Pro" w:hAnsi="Source Sans Pro"/>
          <w:b/>
          <w:bCs/>
          <w:color w:val="333333"/>
          <w:sz w:val="27"/>
          <w:szCs w:val="27"/>
        </w:rPr>
      </w:pPr>
      <w:r w:rsidRPr="002513F1">
        <w:rPr>
          <w:rFonts w:ascii="Source Sans Pro" w:hAnsi="Source Sans Pro"/>
          <w:b/>
          <w:bCs/>
          <w:color w:val="333333"/>
          <w:sz w:val="27"/>
          <w:szCs w:val="27"/>
        </w:rPr>
        <w:t>About AIT Worldwide</w:t>
      </w:r>
    </w:p>
    <w:p w14:paraId="0E7D84B9" w14:textId="77777777" w:rsidR="002513F1" w:rsidRPr="002513F1" w:rsidRDefault="002513F1" w:rsidP="002513F1">
      <w:pPr>
        <w:shd w:val="clear" w:color="auto" w:fill="FFFFFF"/>
        <w:rPr>
          <w:rFonts w:ascii="Source Sans Pro" w:hAnsi="Source Sans Pro"/>
          <w:color w:val="333333"/>
          <w:sz w:val="23"/>
          <w:szCs w:val="23"/>
        </w:rPr>
      </w:pPr>
      <w:r w:rsidRPr="002513F1">
        <w:rPr>
          <w:rFonts w:ascii="Source Sans Pro" w:hAnsi="Source Sans Pro"/>
          <w:b/>
          <w:bCs/>
          <w:color w:val="333333"/>
          <w:sz w:val="20"/>
          <w:szCs w:val="20"/>
        </w:rPr>
        <w:t>AIT Worldwide Logistics</w:t>
      </w:r>
      <w:r w:rsidRPr="002513F1">
        <w:rPr>
          <w:rFonts w:ascii="Source Sans Pro" w:hAnsi="Source Sans Pro"/>
          <w:color w:val="333333"/>
          <w:sz w:val="20"/>
          <w:szCs w:val="20"/>
        </w:rPr>
        <w:t> is a global freight forwarder that helps companies grow by expanding access to markets all over the world where they can sell and/or procure their raw materials, components and finished goods. For more than 40 years, the Chicago-based supply chain solutions leader has relied on a consultative approach to build a global network and trusted partnerships in nearly every industry, including aerospace, automotive, consumer retail, energy, food, government, high-tech, industrial, life sciences and marine. Backed by scalable, user-friendly technology, AIT’s flexible business model customizes door-to-door deliveries via sea, air, ground and rail—on time and on budget. With expert teammates staffing more than 150 worldwide locations in Asia, Europe and North America, AIT’s full-service options also include customs clearance, warehouse management and white glove services.</w:t>
      </w:r>
    </w:p>
    <w:p w14:paraId="7DCFAA95" w14:textId="77777777" w:rsidR="004B6A1F" w:rsidRDefault="004B6A1F" w:rsidP="00E867EE"/>
    <w:p w14:paraId="7311605E" w14:textId="5D756A99" w:rsidR="002513F1" w:rsidRPr="00E867EE" w:rsidRDefault="002513F1" w:rsidP="00E867EE">
      <w:r>
        <w:t xml:space="preserve">Apply today - </w:t>
      </w:r>
      <w:hyperlink r:id="rId11" w:history="1">
        <w:r w:rsidRPr="008D0E92">
          <w:rPr>
            <w:rStyle w:val="Hyperlink"/>
          </w:rPr>
          <w:t>https://careers-aitworldwide.icims.com/jobs/6834/account-executive-i/login</w:t>
        </w:r>
      </w:hyperlink>
      <w:r>
        <w:t xml:space="preserve">   </w:t>
      </w:r>
    </w:p>
    <w:sectPr w:rsidR="002513F1" w:rsidRPr="00E867EE" w:rsidSect="002513F1">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452F" w14:textId="77777777" w:rsidR="002F387F" w:rsidRDefault="002F387F">
      <w:r>
        <w:separator/>
      </w:r>
    </w:p>
  </w:endnote>
  <w:endnote w:type="continuationSeparator" w:id="0">
    <w:p w14:paraId="1F27ECFE" w14:textId="77777777" w:rsidR="002F387F" w:rsidRDefault="002F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AA9F" w14:textId="36995B8C" w:rsidR="005902A9" w:rsidRPr="00445EF1" w:rsidRDefault="005902A9" w:rsidP="008A7208">
    <w:pPr>
      <w:pStyle w:val="Footer"/>
      <w:jc w:val="center"/>
      <w:rPr>
        <w:rFonts w:ascii="Arial Narrow" w:hAnsi="Arial Narrow"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A528" w14:textId="77777777" w:rsidR="002F387F" w:rsidRDefault="002F387F">
      <w:r>
        <w:separator/>
      </w:r>
    </w:p>
  </w:footnote>
  <w:footnote w:type="continuationSeparator" w:id="0">
    <w:p w14:paraId="1B0DCEAD" w14:textId="77777777" w:rsidR="002F387F" w:rsidRDefault="002F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AA9A" w14:textId="77777777" w:rsidR="005902A9" w:rsidRDefault="006B1D63" w:rsidP="00C25AB4">
    <w:pPr>
      <w:pStyle w:val="Header"/>
      <w:jc w:val="center"/>
    </w:pPr>
    <w:r>
      <w:rPr>
        <w:noProof/>
      </w:rPr>
      <w:drawing>
        <wp:inline distT="0" distB="0" distL="0" distR="0" wp14:anchorId="7DCFAAA0" wp14:editId="7DCFAAA1">
          <wp:extent cx="2163445" cy="1023620"/>
          <wp:effectExtent l="0" t="0" r="8255" b="5080"/>
          <wp:docPr id="1" name="Picture 1" descr="AIT_Logo_for_PD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T_Logo_for_PD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1023620"/>
                  </a:xfrm>
                  <a:prstGeom prst="rect">
                    <a:avLst/>
                  </a:prstGeom>
                  <a:noFill/>
                  <a:ln>
                    <a:noFill/>
                  </a:ln>
                </pic:spPr>
              </pic:pic>
            </a:graphicData>
          </a:graphic>
        </wp:inline>
      </w:drawing>
    </w:r>
  </w:p>
  <w:p w14:paraId="7DCFAA9B" w14:textId="77777777" w:rsidR="005902A9" w:rsidRDefault="005902A9" w:rsidP="00C25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C2"/>
    <w:multiLevelType w:val="hybridMultilevel"/>
    <w:tmpl w:val="0AA6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A04"/>
    <w:multiLevelType w:val="multilevel"/>
    <w:tmpl w:val="C8F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17F0D"/>
    <w:multiLevelType w:val="hybridMultilevel"/>
    <w:tmpl w:val="E81AB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E916A7"/>
    <w:multiLevelType w:val="hybridMultilevel"/>
    <w:tmpl w:val="3B42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125A0"/>
    <w:multiLevelType w:val="multilevel"/>
    <w:tmpl w:val="46BC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54742"/>
    <w:multiLevelType w:val="hybridMultilevel"/>
    <w:tmpl w:val="ED3E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7C57"/>
    <w:multiLevelType w:val="multilevel"/>
    <w:tmpl w:val="ADC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318FD"/>
    <w:multiLevelType w:val="multilevel"/>
    <w:tmpl w:val="A362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86E04"/>
    <w:multiLevelType w:val="multilevel"/>
    <w:tmpl w:val="9736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86217"/>
    <w:multiLevelType w:val="multilevel"/>
    <w:tmpl w:val="AC3A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15C01"/>
    <w:multiLevelType w:val="multilevel"/>
    <w:tmpl w:val="C8B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4266C"/>
    <w:multiLevelType w:val="hybridMultilevel"/>
    <w:tmpl w:val="7DB4D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01075"/>
    <w:multiLevelType w:val="multilevel"/>
    <w:tmpl w:val="2FF2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83EB8"/>
    <w:multiLevelType w:val="hybridMultilevel"/>
    <w:tmpl w:val="94CA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62C3F"/>
    <w:multiLevelType w:val="hybridMultilevel"/>
    <w:tmpl w:val="39B6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05D6E"/>
    <w:multiLevelType w:val="multilevel"/>
    <w:tmpl w:val="0468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C5267"/>
    <w:multiLevelType w:val="multilevel"/>
    <w:tmpl w:val="0044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F7A25"/>
    <w:multiLevelType w:val="multilevel"/>
    <w:tmpl w:val="6E0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26908"/>
    <w:multiLevelType w:val="hybridMultilevel"/>
    <w:tmpl w:val="2ECA4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30B90"/>
    <w:multiLevelType w:val="hybridMultilevel"/>
    <w:tmpl w:val="8CAC4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413F1"/>
    <w:multiLevelType w:val="multilevel"/>
    <w:tmpl w:val="813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94FFA"/>
    <w:multiLevelType w:val="hybridMultilevel"/>
    <w:tmpl w:val="E756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3462F"/>
    <w:multiLevelType w:val="hybridMultilevel"/>
    <w:tmpl w:val="35C6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90C2C"/>
    <w:multiLevelType w:val="multilevel"/>
    <w:tmpl w:val="6D72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652A0"/>
    <w:multiLevelType w:val="hybridMultilevel"/>
    <w:tmpl w:val="F650F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657F"/>
    <w:multiLevelType w:val="hybridMultilevel"/>
    <w:tmpl w:val="9D26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96AB7"/>
    <w:multiLevelType w:val="hybridMultilevel"/>
    <w:tmpl w:val="80024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56068"/>
    <w:multiLevelType w:val="hybridMultilevel"/>
    <w:tmpl w:val="6152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85B21"/>
    <w:multiLevelType w:val="multilevel"/>
    <w:tmpl w:val="B4A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445774">
    <w:abstractNumId w:val="27"/>
  </w:num>
  <w:num w:numId="2" w16cid:durableId="545142550">
    <w:abstractNumId w:val="22"/>
  </w:num>
  <w:num w:numId="3" w16cid:durableId="722680166">
    <w:abstractNumId w:val="11"/>
  </w:num>
  <w:num w:numId="4" w16cid:durableId="480272579">
    <w:abstractNumId w:val="24"/>
  </w:num>
  <w:num w:numId="5" w16cid:durableId="575168340">
    <w:abstractNumId w:val="18"/>
  </w:num>
  <w:num w:numId="6" w16cid:durableId="382412498">
    <w:abstractNumId w:val="0"/>
  </w:num>
  <w:num w:numId="7" w16cid:durableId="980966996">
    <w:abstractNumId w:val="13"/>
  </w:num>
  <w:num w:numId="8" w16cid:durableId="1839729087">
    <w:abstractNumId w:val="3"/>
  </w:num>
  <w:num w:numId="9" w16cid:durableId="1668360760">
    <w:abstractNumId w:val="19"/>
  </w:num>
  <w:num w:numId="10" w16cid:durableId="112868558">
    <w:abstractNumId w:val="25"/>
  </w:num>
  <w:num w:numId="11" w16cid:durableId="1046641631">
    <w:abstractNumId w:val="26"/>
  </w:num>
  <w:num w:numId="12" w16cid:durableId="1332684980">
    <w:abstractNumId w:val="14"/>
  </w:num>
  <w:num w:numId="13" w16cid:durableId="951322896">
    <w:abstractNumId w:val="2"/>
  </w:num>
  <w:num w:numId="14" w16cid:durableId="541481239">
    <w:abstractNumId w:val="5"/>
  </w:num>
  <w:num w:numId="15" w16cid:durableId="619803515">
    <w:abstractNumId w:val="21"/>
  </w:num>
  <w:num w:numId="16" w16cid:durableId="1575778419">
    <w:abstractNumId w:val="16"/>
  </w:num>
  <w:num w:numId="17" w16cid:durableId="1073549314">
    <w:abstractNumId w:val="7"/>
  </w:num>
  <w:num w:numId="18" w16cid:durableId="1755543483">
    <w:abstractNumId w:val="17"/>
  </w:num>
  <w:num w:numId="19" w16cid:durableId="670909948">
    <w:abstractNumId w:val="6"/>
  </w:num>
  <w:num w:numId="20" w16cid:durableId="403644885">
    <w:abstractNumId w:val="9"/>
  </w:num>
  <w:num w:numId="21" w16cid:durableId="901524644">
    <w:abstractNumId w:val="4"/>
  </w:num>
  <w:num w:numId="22" w16cid:durableId="1769814285">
    <w:abstractNumId w:val="20"/>
  </w:num>
  <w:num w:numId="23" w16cid:durableId="1156263466">
    <w:abstractNumId w:val="23"/>
  </w:num>
  <w:num w:numId="24" w16cid:durableId="163664587">
    <w:abstractNumId w:val="12"/>
  </w:num>
  <w:num w:numId="25" w16cid:durableId="1548639579">
    <w:abstractNumId w:val="1"/>
  </w:num>
  <w:num w:numId="26" w16cid:durableId="1625652229">
    <w:abstractNumId w:val="15"/>
  </w:num>
  <w:num w:numId="27" w16cid:durableId="1330252671">
    <w:abstractNumId w:val="8"/>
  </w:num>
  <w:num w:numId="28" w16cid:durableId="1737165667">
    <w:abstractNumId w:val="10"/>
  </w:num>
  <w:num w:numId="29" w16cid:durableId="1751467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40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C8"/>
    <w:rsid w:val="00006329"/>
    <w:rsid w:val="00062792"/>
    <w:rsid w:val="000715DE"/>
    <w:rsid w:val="0007398B"/>
    <w:rsid w:val="000A2B40"/>
    <w:rsid w:val="000B1852"/>
    <w:rsid w:val="00142C21"/>
    <w:rsid w:val="0016201A"/>
    <w:rsid w:val="00175C54"/>
    <w:rsid w:val="00183EB8"/>
    <w:rsid w:val="00241741"/>
    <w:rsid w:val="002513F1"/>
    <w:rsid w:val="0026613A"/>
    <w:rsid w:val="00287C52"/>
    <w:rsid w:val="002D1E42"/>
    <w:rsid w:val="002F36DC"/>
    <w:rsid w:val="002F387F"/>
    <w:rsid w:val="002F7FB1"/>
    <w:rsid w:val="00303A3F"/>
    <w:rsid w:val="003118B6"/>
    <w:rsid w:val="00330A65"/>
    <w:rsid w:val="00375B26"/>
    <w:rsid w:val="0039455E"/>
    <w:rsid w:val="003B1886"/>
    <w:rsid w:val="003C1BFD"/>
    <w:rsid w:val="003D6227"/>
    <w:rsid w:val="003D67A9"/>
    <w:rsid w:val="003F4A13"/>
    <w:rsid w:val="00413E88"/>
    <w:rsid w:val="00416107"/>
    <w:rsid w:val="0042656A"/>
    <w:rsid w:val="00445EF1"/>
    <w:rsid w:val="00493599"/>
    <w:rsid w:val="00495CA9"/>
    <w:rsid w:val="004B6A1F"/>
    <w:rsid w:val="004D4905"/>
    <w:rsid w:val="00521356"/>
    <w:rsid w:val="00527658"/>
    <w:rsid w:val="00527CE9"/>
    <w:rsid w:val="00530A3D"/>
    <w:rsid w:val="0053504D"/>
    <w:rsid w:val="00551DC8"/>
    <w:rsid w:val="005902A9"/>
    <w:rsid w:val="005B16A2"/>
    <w:rsid w:val="005D2EDD"/>
    <w:rsid w:val="005D2F2F"/>
    <w:rsid w:val="005F4B0A"/>
    <w:rsid w:val="005F6C19"/>
    <w:rsid w:val="006359B5"/>
    <w:rsid w:val="006550F1"/>
    <w:rsid w:val="0066415C"/>
    <w:rsid w:val="00677C83"/>
    <w:rsid w:val="006B1D63"/>
    <w:rsid w:val="006B7C63"/>
    <w:rsid w:val="006E5FAE"/>
    <w:rsid w:val="00725DDA"/>
    <w:rsid w:val="00777E00"/>
    <w:rsid w:val="00783C82"/>
    <w:rsid w:val="007927B7"/>
    <w:rsid w:val="007B1CE7"/>
    <w:rsid w:val="008178A2"/>
    <w:rsid w:val="00834F0C"/>
    <w:rsid w:val="00862CF8"/>
    <w:rsid w:val="008A50DE"/>
    <w:rsid w:val="008A5188"/>
    <w:rsid w:val="008A7208"/>
    <w:rsid w:val="008B4B95"/>
    <w:rsid w:val="008E5764"/>
    <w:rsid w:val="00984CCA"/>
    <w:rsid w:val="00986D1A"/>
    <w:rsid w:val="009B6337"/>
    <w:rsid w:val="009C51AE"/>
    <w:rsid w:val="009F2601"/>
    <w:rsid w:val="009F5439"/>
    <w:rsid w:val="00A41DAD"/>
    <w:rsid w:val="00A8349A"/>
    <w:rsid w:val="00AC523A"/>
    <w:rsid w:val="00AD69AD"/>
    <w:rsid w:val="00AE0BE5"/>
    <w:rsid w:val="00B27F63"/>
    <w:rsid w:val="00B54B27"/>
    <w:rsid w:val="00B63169"/>
    <w:rsid w:val="00B77B09"/>
    <w:rsid w:val="00B922C0"/>
    <w:rsid w:val="00B94043"/>
    <w:rsid w:val="00C07998"/>
    <w:rsid w:val="00C25AB4"/>
    <w:rsid w:val="00C57870"/>
    <w:rsid w:val="00C60744"/>
    <w:rsid w:val="00C62FD8"/>
    <w:rsid w:val="00C97A12"/>
    <w:rsid w:val="00CC79F9"/>
    <w:rsid w:val="00CE642C"/>
    <w:rsid w:val="00CF4D52"/>
    <w:rsid w:val="00D00ED6"/>
    <w:rsid w:val="00DA4AD1"/>
    <w:rsid w:val="00DB00C5"/>
    <w:rsid w:val="00E27466"/>
    <w:rsid w:val="00E51F83"/>
    <w:rsid w:val="00E867EE"/>
    <w:rsid w:val="00EE0B82"/>
    <w:rsid w:val="00EF20C5"/>
    <w:rsid w:val="00F0196A"/>
    <w:rsid w:val="00F15A9F"/>
    <w:rsid w:val="00F45283"/>
    <w:rsid w:val="00F74473"/>
    <w:rsid w:val="00FD0520"/>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080"/>
    </o:shapedefaults>
    <o:shapelayout v:ext="edit">
      <o:idmap v:ext="edit" data="2"/>
    </o:shapelayout>
  </w:shapeDefaults>
  <w:decimalSymbol w:val="."/>
  <w:listSeparator w:val=","/>
  <w14:docId w14:val="7DCFAA95"/>
  <w15:docId w15:val="{38519AF9-1262-4C32-96C2-580DA09F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01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C8"/>
    <w:pPr>
      <w:tabs>
        <w:tab w:val="center" w:pos="4320"/>
        <w:tab w:val="right" w:pos="8640"/>
      </w:tabs>
    </w:pPr>
  </w:style>
  <w:style w:type="paragraph" w:styleId="Footer">
    <w:name w:val="footer"/>
    <w:basedOn w:val="Normal"/>
    <w:rsid w:val="00551DC8"/>
    <w:pPr>
      <w:tabs>
        <w:tab w:val="center" w:pos="4320"/>
        <w:tab w:val="right" w:pos="8640"/>
      </w:tabs>
    </w:pPr>
  </w:style>
  <w:style w:type="character" w:styleId="Hyperlink">
    <w:name w:val="Hyperlink"/>
    <w:basedOn w:val="DefaultParagraphFont"/>
    <w:rsid w:val="00551DC8"/>
    <w:rPr>
      <w:color w:val="0000FF"/>
      <w:u w:val="single"/>
    </w:rPr>
  </w:style>
  <w:style w:type="character" w:customStyle="1" w:styleId="HeaderChar">
    <w:name w:val="Header Char"/>
    <w:basedOn w:val="DefaultParagraphFont"/>
    <w:link w:val="Header"/>
    <w:rsid w:val="00C25AB4"/>
    <w:rPr>
      <w:sz w:val="24"/>
      <w:szCs w:val="24"/>
    </w:rPr>
  </w:style>
  <w:style w:type="paragraph" w:customStyle="1" w:styleId="Default">
    <w:name w:val="Default"/>
    <w:rsid w:val="009F5439"/>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A8349A"/>
    <w:rPr>
      <w:rFonts w:ascii="Tahoma" w:hAnsi="Tahoma" w:cs="Tahoma"/>
      <w:sz w:val="16"/>
      <w:szCs w:val="16"/>
    </w:rPr>
  </w:style>
  <w:style w:type="character" w:customStyle="1" w:styleId="BalloonTextChar">
    <w:name w:val="Balloon Text Char"/>
    <w:basedOn w:val="DefaultParagraphFont"/>
    <w:link w:val="BalloonText"/>
    <w:rsid w:val="00A8349A"/>
    <w:rPr>
      <w:rFonts w:ascii="Tahoma" w:hAnsi="Tahoma" w:cs="Tahoma"/>
      <w:sz w:val="16"/>
      <w:szCs w:val="16"/>
    </w:rPr>
  </w:style>
  <w:style w:type="paragraph" w:styleId="NoSpacing">
    <w:name w:val="No Spacing"/>
    <w:uiPriority w:val="1"/>
    <w:qFormat/>
    <w:rsid w:val="00FE422E"/>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aitworldwide.icims.com/jobs/6834/account-executive-i/log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ments xmlns="b5a654b7-51b9-40cf-9a47-3b7f2d13f3f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5E4F943DA18A49814648ADF7393299" ma:contentTypeVersion="9" ma:contentTypeDescription="Create a new document." ma:contentTypeScope="" ma:versionID="d48ef6de0261d197ae14cc8ca242fc06">
  <xsd:schema xmlns:xsd="http://www.w3.org/2001/XMLSchema" xmlns:xs="http://www.w3.org/2001/XMLSchema" xmlns:p="http://schemas.microsoft.com/office/2006/metadata/properties" xmlns:ns2="b5a654b7-51b9-40cf-9a47-3b7f2d13f3f6" xmlns:ns3="403ad59e-2571-4e45-8bc6-2bcefc9bed2c" targetNamespace="http://schemas.microsoft.com/office/2006/metadata/properties" ma:root="true" ma:fieldsID="0226b4fd0818456f3cfe79d80b6b3fdb" ns2:_="" ns3:_="">
    <xsd:import namespace="b5a654b7-51b9-40cf-9a47-3b7f2d13f3f6"/>
    <xsd:import namespace="403ad59e-2571-4e45-8bc6-2bcefc9bed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654b7-51b9-40cf-9a47-3b7f2d13f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ad59e-2571-4e45-8bc6-2bcefc9bed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B7669-8231-471A-BA46-3AA45E88A0F0}">
  <ds:schemaRefs>
    <ds:schemaRef ds:uri="http://schemas.microsoft.com/office/2006/metadata/properties"/>
    <ds:schemaRef ds:uri="b5a654b7-51b9-40cf-9a47-3b7f2d13f3f6"/>
  </ds:schemaRefs>
</ds:datastoreItem>
</file>

<file path=customXml/itemProps2.xml><?xml version="1.0" encoding="utf-8"?>
<ds:datastoreItem xmlns:ds="http://schemas.openxmlformats.org/officeDocument/2006/customXml" ds:itemID="{D8806C91-EE03-4331-8D17-E751D2F69E11}">
  <ds:schemaRefs>
    <ds:schemaRef ds:uri="http://schemas.microsoft.com/office/2006/metadata/longProperties"/>
  </ds:schemaRefs>
</ds:datastoreItem>
</file>

<file path=customXml/itemProps3.xml><?xml version="1.0" encoding="utf-8"?>
<ds:datastoreItem xmlns:ds="http://schemas.openxmlformats.org/officeDocument/2006/customXml" ds:itemID="{8930243C-0040-4B00-B206-EE901DA30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654b7-51b9-40cf-9a47-3b7f2d13f3f6"/>
    <ds:schemaRef ds:uri="403ad59e-2571-4e45-8bc6-2bcefc9be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0A3FB-279B-44A6-8184-4DBBE5CA6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Coporate Letterhead</vt:lpstr>
    </vt:vector>
  </TitlesOfParts>
  <Manager>Kim Thorn</Manager>
  <Company>AIT Worldwide Logistics, Inc.</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Coporate Letterhead</dc:title>
  <dc:subject>AIT Letterhead</dc:subject>
  <dc:creator>Kim Thorn</dc:creator>
  <cp:lastModifiedBy>Lindsay White-Hill</cp:lastModifiedBy>
  <cp:revision>2</cp:revision>
  <cp:lastPrinted>2012-03-07T13:38:00Z</cp:lastPrinted>
  <dcterms:created xsi:type="dcterms:W3CDTF">2026-05-08T16:50:00Z</dcterms:created>
  <dcterms:modified xsi:type="dcterms:W3CDTF">2026-05-08T16:50:00Z</dcterms:modified>
  <cp:category>MARCOM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ion">
    <vt:lpwstr>165;#ORD|33554097-3c45-43c0-a186-ae0bed99a7b8</vt:lpwstr>
  </property>
  <property fmtid="{D5CDD505-2E9C-101B-9397-08002B2CF9AE}" pid="3" name="Order">
    <vt:r8>2400</vt:r8>
  </property>
  <property fmtid="{D5CDD505-2E9C-101B-9397-08002B2CF9AE}" pid="4" name="ContentTypeId">
    <vt:lpwstr>0x0101000C5E4F943DA18A49814648ADF7393299</vt:lpwstr>
  </property>
</Properties>
</file>