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14071" w14:textId="4C403468" w:rsidR="00305D73" w:rsidRPr="00F94F4D" w:rsidRDefault="005C4E89" w:rsidP="00305D73">
      <w:pPr>
        <w:spacing w:after="120" w:line="240" w:lineRule="auto"/>
        <w:rPr>
          <w:sz w:val="28"/>
          <w:lang w:val="en-CA"/>
        </w:rPr>
      </w:pPr>
      <w:r w:rsidRPr="003A3E53">
        <w:rPr>
          <w:sz w:val="28"/>
          <w:lang w:val="en-CA"/>
        </w:rPr>
        <w:t>D</w:t>
      </w:r>
      <w:r w:rsidR="00E93AE1" w:rsidRPr="003A3E53">
        <w:rPr>
          <w:sz w:val="28"/>
          <w:lang w:val="en-CA"/>
        </w:rPr>
        <w:t>irector of</w:t>
      </w:r>
      <w:r w:rsidR="001A44E7" w:rsidRPr="00F94F4D">
        <w:rPr>
          <w:sz w:val="28"/>
          <w:lang w:val="en-CA"/>
        </w:rPr>
        <w:t xml:space="preserve"> </w:t>
      </w:r>
      <w:r w:rsidR="00F94F4D">
        <w:rPr>
          <w:sz w:val="28"/>
          <w:lang w:val="en-CA"/>
        </w:rPr>
        <w:t>Procure</w:t>
      </w:r>
      <w:r w:rsidR="001A44E7" w:rsidRPr="00F94F4D">
        <w:rPr>
          <w:sz w:val="28"/>
          <w:lang w:val="en-CA"/>
        </w:rPr>
        <w:t>ment</w:t>
      </w:r>
      <w:r w:rsidR="00664DD7" w:rsidRPr="00F94F4D">
        <w:rPr>
          <w:sz w:val="28"/>
          <w:lang w:val="en-CA"/>
        </w:rPr>
        <w:t xml:space="preserve">, </w:t>
      </w:r>
      <w:r w:rsidR="00C85AE7">
        <w:rPr>
          <w:sz w:val="28"/>
          <w:lang w:val="en-CA"/>
        </w:rPr>
        <w:t>L</w:t>
      </w:r>
      <w:r w:rsidR="001A44E7" w:rsidRPr="00F94F4D">
        <w:rPr>
          <w:sz w:val="28"/>
          <w:lang w:val="en-CA"/>
        </w:rPr>
        <w:t>ogisti</w:t>
      </w:r>
      <w:r w:rsidR="00F94F4D">
        <w:rPr>
          <w:sz w:val="28"/>
          <w:lang w:val="en-CA"/>
        </w:rPr>
        <w:t xml:space="preserve">cs </w:t>
      </w:r>
      <w:r w:rsidR="00664DD7" w:rsidRPr="00F94F4D">
        <w:rPr>
          <w:sz w:val="28"/>
          <w:lang w:val="en-CA"/>
        </w:rPr>
        <w:t xml:space="preserve">&amp; </w:t>
      </w:r>
      <w:r>
        <w:rPr>
          <w:sz w:val="28"/>
          <w:lang w:val="en-CA"/>
        </w:rPr>
        <w:t xml:space="preserve">the </w:t>
      </w:r>
      <w:r w:rsidR="00C85AE7" w:rsidRPr="00C85AE7">
        <w:rPr>
          <w:sz w:val="28"/>
        </w:rPr>
        <w:t xml:space="preserve">Medical Device Reprocessing </w:t>
      </w:r>
      <w:r w:rsidR="0044607A">
        <w:rPr>
          <w:sz w:val="28"/>
        </w:rPr>
        <w:t>Department</w:t>
      </w:r>
    </w:p>
    <w:p w14:paraId="0EFBE6BF" w14:textId="77777777" w:rsidR="00305D73" w:rsidRPr="00F94F4D" w:rsidRDefault="00305D73" w:rsidP="00277114">
      <w:pPr>
        <w:spacing w:after="240" w:line="240" w:lineRule="auto"/>
        <w:rPr>
          <w:b/>
          <w:sz w:val="28"/>
          <w:lang w:val="en-CA"/>
        </w:rPr>
      </w:pPr>
      <w:proofErr w:type="spellStart"/>
      <w:r w:rsidRPr="00F94F4D">
        <w:rPr>
          <w:sz w:val="28"/>
          <w:lang w:val="en-CA"/>
        </w:rPr>
        <w:t>Hôpital</w:t>
      </w:r>
      <w:proofErr w:type="spellEnd"/>
      <w:r w:rsidRPr="00F94F4D">
        <w:rPr>
          <w:sz w:val="28"/>
          <w:lang w:val="en-CA"/>
        </w:rPr>
        <w:t xml:space="preserve"> Montfort</w:t>
      </w:r>
      <w:r w:rsidRPr="00F94F4D">
        <w:rPr>
          <w:b/>
          <w:sz w:val="28"/>
          <w:lang w:val="en-CA"/>
        </w:rPr>
        <w:t xml:space="preserve"> </w:t>
      </w:r>
    </w:p>
    <w:p w14:paraId="1097AEE6" w14:textId="5D06E5C2" w:rsidR="009452B2" w:rsidRPr="00277114" w:rsidRDefault="00305D73" w:rsidP="00305D73">
      <w:pPr>
        <w:spacing w:after="120" w:line="240" w:lineRule="auto"/>
        <w:rPr>
          <w:bCs/>
          <w:sz w:val="22"/>
          <w:lang w:val="en-CA"/>
        </w:rPr>
      </w:pPr>
      <w:r w:rsidRPr="00277114">
        <w:rPr>
          <w:bCs/>
          <w:sz w:val="22"/>
          <w:lang w:val="en-CA"/>
        </w:rPr>
        <w:t>L</w:t>
      </w:r>
      <w:r w:rsidR="005C4E89" w:rsidRPr="00277114">
        <w:rPr>
          <w:bCs/>
          <w:sz w:val="22"/>
          <w:lang w:val="en-CA"/>
        </w:rPr>
        <w:t>ocation</w:t>
      </w:r>
      <w:r w:rsidRPr="00277114">
        <w:rPr>
          <w:bCs/>
          <w:sz w:val="22"/>
          <w:lang w:val="en-CA"/>
        </w:rPr>
        <w:t>: Ottawa</w:t>
      </w:r>
      <w:r w:rsidR="00277114" w:rsidRPr="00277114">
        <w:rPr>
          <w:bCs/>
          <w:sz w:val="22"/>
          <w:lang w:val="en-CA"/>
        </w:rPr>
        <w:t>/Flexible</w:t>
      </w:r>
    </w:p>
    <w:p w14:paraId="14AFDABB" w14:textId="5EA5CC18" w:rsidR="00305D73" w:rsidRPr="00F94F4D" w:rsidRDefault="00767556" w:rsidP="00592B94">
      <w:pPr>
        <w:spacing w:before="120" w:after="120"/>
        <w:ind w:right="-64"/>
        <w:jc w:val="both"/>
        <w:rPr>
          <w:sz w:val="18"/>
          <w:szCs w:val="18"/>
          <w:lang w:val="en-CA"/>
        </w:rPr>
      </w:pPr>
      <w:proofErr w:type="spellStart"/>
      <w:r>
        <w:rPr>
          <w:sz w:val="18"/>
          <w:szCs w:val="18"/>
          <w:lang w:val="en-CA"/>
        </w:rPr>
        <w:t>H</w:t>
      </w:r>
      <w:r w:rsidR="00305D73" w:rsidRPr="00F94F4D">
        <w:rPr>
          <w:sz w:val="18"/>
          <w:szCs w:val="18"/>
          <w:lang w:val="en-CA"/>
        </w:rPr>
        <w:t>ôpital</w:t>
      </w:r>
      <w:proofErr w:type="spellEnd"/>
      <w:r w:rsidR="00305D73" w:rsidRPr="00F94F4D">
        <w:rPr>
          <w:sz w:val="18"/>
          <w:szCs w:val="18"/>
          <w:lang w:val="en-CA"/>
        </w:rPr>
        <w:t xml:space="preserve"> Montfort, </w:t>
      </w:r>
      <w:r>
        <w:rPr>
          <w:sz w:val="18"/>
          <w:szCs w:val="18"/>
          <w:lang w:val="en-CA"/>
        </w:rPr>
        <w:t>Ontario’s only F</w:t>
      </w:r>
      <w:r w:rsidR="00305D73" w:rsidRPr="00F94F4D">
        <w:rPr>
          <w:sz w:val="18"/>
          <w:szCs w:val="18"/>
          <w:lang w:val="en-CA"/>
        </w:rPr>
        <w:t xml:space="preserve">rancophone </w:t>
      </w:r>
      <w:r>
        <w:rPr>
          <w:sz w:val="18"/>
          <w:szCs w:val="18"/>
          <w:lang w:val="en-CA"/>
        </w:rPr>
        <w:t>teaching hospital</w:t>
      </w:r>
      <w:r w:rsidR="00305D73" w:rsidRPr="00F94F4D">
        <w:rPr>
          <w:sz w:val="18"/>
          <w:szCs w:val="18"/>
          <w:lang w:val="en-CA"/>
        </w:rPr>
        <w:t xml:space="preserve">, </w:t>
      </w:r>
      <w:r>
        <w:rPr>
          <w:sz w:val="18"/>
          <w:szCs w:val="18"/>
          <w:lang w:val="en-CA"/>
        </w:rPr>
        <w:t>provides exemplary patient-centric care</w:t>
      </w:r>
      <w:r w:rsidR="003C77D7">
        <w:rPr>
          <w:sz w:val="18"/>
          <w:szCs w:val="18"/>
          <w:lang w:val="en-CA"/>
        </w:rPr>
        <w:t>,</w:t>
      </w:r>
      <w:r>
        <w:rPr>
          <w:sz w:val="18"/>
          <w:szCs w:val="18"/>
          <w:lang w:val="en-CA"/>
        </w:rPr>
        <w:t xml:space="preserve"> in both official </w:t>
      </w:r>
      <w:r w:rsidR="00305D73" w:rsidRPr="00F94F4D">
        <w:rPr>
          <w:sz w:val="18"/>
          <w:szCs w:val="18"/>
          <w:lang w:val="en-CA"/>
        </w:rPr>
        <w:t>langu</w:t>
      </w:r>
      <w:r>
        <w:rPr>
          <w:sz w:val="18"/>
          <w:szCs w:val="18"/>
          <w:lang w:val="en-CA"/>
        </w:rPr>
        <w:t>ag</w:t>
      </w:r>
      <w:r w:rsidR="00305D73" w:rsidRPr="00F94F4D">
        <w:rPr>
          <w:sz w:val="18"/>
          <w:szCs w:val="18"/>
          <w:lang w:val="en-CA"/>
        </w:rPr>
        <w:t>es</w:t>
      </w:r>
      <w:r w:rsidR="003C77D7">
        <w:rPr>
          <w:sz w:val="18"/>
          <w:szCs w:val="18"/>
          <w:lang w:val="en-CA"/>
        </w:rPr>
        <w:t>,</w:t>
      </w:r>
      <w:r w:rsidR="00305D73" w:rsidRPr="00F94F4D">
        <w:rPr>
          <w:sz w:val="18"/>
          <w:szCs w:val="18"/>
          <w:lang w:val="en-CA"/>
        </w:rPr>
        <w:t xml:space="preserve"> </w:t>
      </w:r>
      <w:r>
        <w:rPr>
          <w:sz w:val="18"/>
          <w:szCs w:val="18"/>
          <w:lang w:val="en-CA"/>
        </w:rPr>
        <w:t xml:space="preserve">to more than </w:t>
      </w:r>
      <w:r w:rsidR="00305D73" w:rsidRPr="00F94F4D">
        <w:rPr>
          <w:sz w:val="18"/>
          <w:szCs w:val="18"/>
          <w:lang w:val="en-CA"/>
        </w:rPr>
        <w:t>1</w:t>
      </w:r>
      <w:r>
        <w:rPr>
          <w:sz w:val="18"/>
          <w:szCs w:val="18"/>
          <w:lang w:val="en-CA"/>
        </w:rPr>
        <w:t>.</w:t>
      </w:r>
      <w:r w:rsidR="00305D73" w:rsidRPr="00F94F4D">
        <w:rPr>
          <w:sz w:val="18"/>
          <w:szCs w:val="18"/>
          <w:lang w:val="en-CA"/>
        </w:rPr>
        <w:t>2 million peo</w:t>
      </w:r>
      <w:r>
        <w:rPr>
          <w:sz w:val="18"/>
          <w:szCs w:val="18"/>
          <w:lang w:val="en-CA"/>
        </w:rPr>
        <w:t>pl</w:t>
      </w:r>
      <w:r w:rsidR="00305D73" w:rsidRPr="00F94F4D">
        <w:rPr>
          <w:sz w:val="18"/>
          <w:szCs w:val="18"/>
          <w:lang w:val="en-CA"/>
        </w:rPr>
        <w:t xml:space="preserve">e </w:t>
      </w:r>
      <w:r>
        <w:rPr>
          <w:sz w:val="18"/>
          <w:szCs w:val="18"/>
          <w:lang w:val="en-CA"/>
        </w:rPr>
        <w:t xml:space="preserve">in the Eastern </w:t>
      </w:r>
      <w:r w:rsidR="00305D73" w:rsidRPr="00F94F4D">
        <w:rPr>
          <w:sz w:val="18"/>
          <w:szCs w:val="18"/>
          <w:lang w:val="en-CA"/>
        </w:rPr>
        <w:t>r</w:t>
      </w:r>
      <w:r>
        <w:rPr>
          <w:sz w:val="18"/>
          <w:szCs w:val="18"/>
          <w:lang w:val="en-CA"/>
        </w:rPr>
        <w:t>e</w:t>
      </w:r>
      <w:r w:rsidR="00305D73" w:rsidRPr="00F94F4D">
        <w:rPr>
          <w:sz w:val="18"/>
          <w:szCs w:val="18"/>
          <w:lang w:val="en-CA"/>
        </w:rPr>
        <w:t xml:space="preserve">gion </w:t>
      </w:r>
      <w:r>
        <w:rPr>
          <w:sz w:val="18"/>
          <w:szCs w:val="18"/>
          <w:lang w:val="en-CA"/>
        </w:rPr>
        <w:t>of the province</w:t>
      </w:r>
      <w:r w:rsidR="00305D73" w:rsidRPr="00F94F4D">
        <w:rPr>
          <w:sz w:val="18"/>
          <w:szCs w:val="18"/>
          <w:lang w:val="en-CA"/>
        </w:rPr>
        <w:t xml:space="preserve">. </w:t>
      </w:r>
      <w:r w:rsidR="007D3065">
        <w:rPr>
          <w:sz w:val="18"/>
          <w:szCs w:val="18"/>
          <w:lang w:val="en-CA"/>
        </w:rPr>
        <w:t xml:space="preserve">This </w:t>
      </w:r>
      <w:r w:rsidR="00D279DE">
        <w:rPr>
          <w:sz w:val="18"/>
          <w:szCs w:val="18"/>
          <w:lang w:val="en-CA"/>
        </w:rPr>
        <w:t>institution</w:t>
      </w:r>
      <w:r w:rsidR="007D3065">
        <w:rPr>
          <w:sz w:val="18"/>
          <w:szCs w:val="18"/>
          <w:lang w:val="en-CA"/>
        </w:rPr>
        <w:t xml:space="preserve">, </w:t>
      </w:r>
      <w:r w:rsidR="00583A25">
        <w:rPr>
          <w:sz w:val="18"/>
          <w:szCs w:val="18"/>
          <w:lang w:val="en-CA"/>
        </w:rPr>
        <w:t xml:space="preserve">with </w:t>
      </w:r>
      <w:r w:rsidR="00D279DE">
        <w:rPr>
          <w:sz w:val="18"/>
          <w:szCs w:val="18"/>
          <w:lang w:val="en-CA"/>
        </w:rPr>
        <w:t xml:space="preserve">a </w:t>
      </w:r>
      <w:r w:rsidR="00B826E8">
        <w:rPr>
          <w:sz w:val="18"/>
          <w:szCs w:val="18"/>
          <w:lang w:val="en-CA"/>
        </w:rPr>
        <w:t xml:space="preserve">day-to-day </w:t>
      </w:r>
      <w:r w:rsidR="00D279DE">
        <w:rPr>
          <w:sz w:val="18"/>
          <w:szCs w:val="18"/>
          <w:lang w:val="en-CA"/>
        </w:rPr>
        <w:t xml:space="preserve">workforce </w:t>
      </w:r>
      <w:r w:rsidR="00583A25">
        <w:rPr>
          <w:sz w:val="18"/>
          <w:szCs w:val="18"/>
          <w:lang w:val="en-CA"/>
        </w:rPr>
        <w:t xml:space="preserve">of </w:t>
      </w:r>
      <w:r w:rsidR="007D3065">
        <w:rPr>
          <w:sz w:val="18"/>
          <w:szCs w:val="18"/>
          <w:lang w:val="en-CA"/>
        </w:rPr>
        <w:t xml:space="preserve">more than </w:t>
      </w:r>
      <w:r w:rsidR="00305D73" w:rsidRPr="00F94F4D">
        <w:rPr>
          <w:sz w:val="18"/>
          <w:szCs w:val="18"/>
          <w:lang w:val="en-CA"/>
        </w:rPr>
        <w:t>3</w:t>
      </w:r>
      <w:r w:rsidR="004411DD">
        <w:rPr>
          <w:sz w:val="18"/>
          <w:szCs w:val="18"/>
          <w:lang w:val="en-CA"/>
        </w:rPr>
        <w:t>,</w:t>
      </w:r>
      <w:r w:rsidR="00305D73" w:rsidRPr="00F94F4D">
        <w:rPr>
          <w:sz w:val="18"/>
          <w:szCs w:val="18"/>
          <w:lang w:val="en-CA"/>
        </w:rPr>
        <w:t xml:space="preserve">000 </w:t>
      </w:r>
      <w:r w:rsidR="007D3065">
        <w:rPr>
          <w:sz w:val="18"/>
          <w:szCs w:val="18"/>
          <w:lang w:val="en-CA"/>
        </w:rPr>
        <w:t xml:space="preserve">staff </w:t>
      </w:r>
      <w:r w:rsidR="00305D73" w:rsidRPr="00F94F4D">
        <w:rPr>
          <w:sz w:val="18"/>
          <w:szCs w:val="18"/>
          <w:lang w:val="en-CA"/>
        </w:rPr>
        <w:t>memb</w:t>
      </w:r>
      <w:r w:rsidR="007D3065">
        <w:rPr>
          <w:sz w:val="18"/>
          <w:szCs w:val="18"/>
          <w:lang w:val="en-CA"/>
        </w:rPr>
        <w:t>e</w:t>
      </w:r>
      <w:r w:rsidR="00305D73" w:rsidRPr="00F94F4D">
        <w:rPr>
          <w:sz w:val="18"/>
          <w:szCs w:val="18"/>
          <w:lang w:val="en-CA"/>
        </w:rPr>
        <w:t xml:space="preserve">rs, </w:t>
      </w:r>
      <w:r w:rsidR="007D3065">
        <w:rPr>
          <w:sz w:val="18"/>
          <w:szCs w:val="18"/>
          <w:lang w:val="en-CA"/>
        </w:rPr>
        <w:t>physicians</w:t>
      </w:r>
      <w:r w:rsidR="00305D73" w:rsidRPr="00F94F4D">
        <w:rPr>
          <w:sz w:val="18"/>
          <w:szCs w:val="18"/>
          <w:lang w:val="en-CA"/>
        </w:rPr>
        <w:t xml:space="preserve">, </w:t>
      </w:r>
      <w:proofErr w:type="gramStart"/>
      <w:r w:rsidR="007D3065">
        <w:rPr>
          <w:sz w:val="18"/>
          <w:szCs w:val="18"/>
          <w:lang w:val="en-CA"/>
        </w:rPr>
        <w:t>students</w:t>
      </w:r>
      <w:proofErr w:type="gramEnd"/>
      <w:r w:rsidR="007D3065">
        <w:rPr>
          <w:sz w:val="18"/>
          <w:szCs w:val="18"/>
          <w:lang w:val="en-CA"/>
        </w:rPr>
        <w:t xml:space="preserve"> and volunteers</w:t>
      </w:r>
      <w:r w:rsidR="00305D73" w:rsidRPr="00F94F4D">
        <w:rPr>
          <w:sz w:val="18"/>
          <w:szCs w:val="18"/>
          <w:lang w:val="en-CA"/>
        </w:rPr>
        <w:t xml:space="preserve">, </w:t>
      </w:r>
      <w:r w:rsidR="00583A25">
        <w:rPr>
          <w:sz w:val="18"/>
          <w:szCs w:val="18"/>
          <w:lang w:val="en-CA"/>
        </w:rPr>
        <w:t xml:space="preserve">ranks </w:t>
      </w:r>
      <w:r w:rsidR="000827AA">
        <w:rPr>
          <w:sz w:val="18"/>
          <w:szCs w:val="18"/>
          <w:lang w:val="en-CA"/>
        </w:rPr>
        <w:t>amo</w:t>
      </w:r>
      <w:r w:rsidR="00583A25">
        <w:rPr>
          <w:sz w:val="18"/>
          <w:szCs w:val="18"/>
          <w:lang w:val="en-CA"/>
        </w:rPr>
        <w:t>n</w:t>
      </w:r>
      <w:r w:rsidR="000827AA">
        <w:rPr>
          <w:sz w:val="18"/>
          <w:szCs w:val="18"/>
          <w:lang w:val="en-CA"/>
        </w:rPr>
        <w:t>g</w:t>
      </w:r>
      <w:r w:rsidR="00583A25">
        <w:rPr>
          <w:sz w:val="18"/>
          <w:szCs w:val="18"/>
          <w:lang w:val="en-CA"/>
        </w:rPr>
        <w:t xml:space="preserve"> the top </w:t>
      </w:r>
      <w:r w:rsidR="00305D73" w:rsidRPr="00F94F4D">
        <w:rPr>
          <w:sz w:val="18"/>
          <w:szCs w:val="18"/>
          <w:lang w:val="en-CA"/>
        </w:rPr>
        <w:t>40 </w:t>
      </w:r>
      <w:r w:rsidR="00583A25">
        <w:rPr>
          <w:sz w:val="18"/>
          <w:szCs w:val="18"/>
          <w:lang w:val="en-CA"/>
        </w:rPr>
        <w:t xml:space="preserve">research </w:t>
      </w:r>
      <w:r w:rsidR="00305D73" w:rsidRPr="00F94F4D">
        <w:rPr>
          <w:sz w:val="18"/>
          <w:szCs w:val="18"/>
          <w:lang w:val="en-CA"/>
        </w:rPr>
        <w:t>h</w:t>
      </w:r>
      <w:r w:rsidR="00583A25">
        <w:rPr>
          <w:sz w:val="18"/>
          <w:szCs w:val="18"/>
          <w:lang w:val="en-CA"/>
        </w:rPr>
        <w:t>os</w:t>
      </w:r>
      <w:r w:rsidR="00305D73" w:rsidRPr="00F94F4D">
        <w:rPr>
          <w:sz w:val="18"/>
          <w:szCs w:val="18"/>
          <w:lang w:val="en-CA"/>
        </w:rPr>
        <w:t>pita</w:t>
      </w:r>
      <w:r w:rsidR="00583A25">
        <w:rPr>
          <w:sz w:val="18"/>
          <w:szCs w:val="18"/>
          <w:lang w:val="en-CA"/>
        </w:rPr>
        <w:t xml:space="preserve">ls in </w:t>
      </w:r>
      <w:r w:rsidR="00305D73" w:rsidRPr="00F94F4D">
        <w:rPr>
          <w:sz w:val="18"/>
          <w:szCs w:val="18"/>
          <w:lang w:val="en-CA"/>
        </w:rPr>
        <w:t xml:space="preserve">Canada. </w:t>
      </w:r>
      <w:r w:rsidR="00792AFC">
        <w:rPr>
          <w:sz w:val="18"/>
          <w:szCs w:val="18"/>
          <w:lang w:val="en-CA"/>
        </w:rPr>
        <w:t xml:space="preserve">The </w:t>
      </w:r>
      <w:r w:rsidR="0070433E">
        <w:rPr>
          <w:sz w:val="18"/>
          <w:szCs w:val="18"/>
          <w:lang w:val="en-CA"/>
        </w:rPr>
        <w:t>H</w:t>
      </w:r>
      <w:r w:rsidR="00F04AF6">
        <w:rPr>
          <w:sz w:val="18"/>
          <w:szCs w:val="18"/>
          <w:lang w:val="en-CA"/>
        </w:rPr>
        <w:t>ospital</w:t>
      </w:r>
      <w:r w:rsidR="00A41B0A">
        <w:rPr>
          <w:sz w:val="18"/>
          <w:szCs w:val="18"/>
          <w:lang w:val="en-CA"/>
        </w:rPr>
        <w:t>,</w:t>
      </w:r>
      <w:r w:rsidR="00F04AF6">
        <w:rPr>
          <w:sz w:val="18"/>
          <w:szCs w:val="18"/>
          <w:lang w:val="en-CA"/>
        </w:rPr>
        <w:t xml:space="preserve"> a recipient of </w:t>
      </w:r>
      <w:r w:rsidR="00D92CBA">
        <w:rPr>
          <w:sz w:val="18"/>
          <w:szCs w:val="18"/>
          <w:lang w:val="en-CA"/>
        </w:rPr>
        <w:t xml:space="preserve">several </w:t>
      </w:r>
      <w:r w:rsidR="00D92CBA" w:rsidRPr="00F94F4D">
        <w:rPr>
          <w:sz w:val="18"/>
          <w:szCs w:val="18"/>
          <w:lang w:val="en-CA"/>
        </w:rPr>
        <w:t xml:space="preserve">Quality </w:t>
      </w:r>
      <w:r w:rsidR="00D92CBA" w:rsidRPr="00CC1D74">
        <w:rPr>
          <w:sz w:val="18"/>
          <w:szCs w:val="18"/>
          <w:lang w:val="en-CA"/>
        </w:rPr>
        <w:t>Healthcare</w:t>
      </w:r>
      <w:r w:rsidR="00D92CBA" w:rsidRPr="00F94F4D">
        <w:rPr>
          <w:sz w:val="18"/>
          <w:szCs w:val="18"/>
          <w:lang w:val="en-CA"/>
        </w:rPr>
        <w:t xml:space="preserve"> Workplace </w:t>
      </w:r>
      <w:r w:rsidR="00D92CBA">
        <w:rPr>
          <w:sz w:val="18"/>
          <w:szCs w:val="18"/>
          <w:lang w:val="en-CA"/>
        </w:rPr>
        <w:t xml:space="preserve">awards </w:t>
      </w:r>
      <w:r w:rsidR="00EB3F4C" w:rsidRPr="00CC1D74">
        <w:rPr>
          <w:sz w:val="18"/>
          <w:szCs w:val="18"/>
          <w:lang w:val="en-CA"/>
        </w:rPr>
        <w:t xml:space="preserve">from the </w:t>
      </w:r>
      <w:r w:rsidR="00D92CBA" w:rsidRPr="00F94F4D">
        <w:rPr>
          <w:sz w:val="18"/>
          <w:szCs w:val="18"/>
          <w:lang w:val="en-CA"/>
        </w:rPr>
        <w:t xml:space="preserve">Ontario </w:t>
      </w:r>
      <w:r w:rsidR="00D92CBA">
        <w:rPr>
          <w:sz w:val="18"/>
          <w:szCs w:val="18"/>
          <w:lang w:val="en-CA"/>
        </w:rPr>
        <w:t>Hos</w:t>
      </w:r>
      <w:r w:rsidR="00D92CBA" w:rsidRPr="00F94F4D">
        <w:rPr>
          <w:sz w:val="18"/>
          <w:szCs w:val="18"/>
          <w:lang w:val="en-CA"/>
        </w:rPr>
        <w:t>pital</w:t>
      </w:r>
      <w:r w:rsidR="00D92CBA">
        <w:rPr>
          <w:sz w:val="18"/>
          <w:szCs w:val="18"/>
          <w:lang w:val="en-CA"/>
        </w:rPr>
        <w:t xml:space="preserve"> </w:t>
      </w:r>
      <w:r w:rsidR="00D92CBA" w:rsidRPr="00F94F4D">
        <w:rPr>
          <w:sz w:val="18"/>
          <w:szCs w:val="18"/>
          <w:lang w:val="en-CA"/>
        </w:rPr>
        <w:t>Association</w:t>
      </w:r>
      <w:r w:rsidR="00D92CBA">
        <w:rPr>
          <w:sz w:val="18"/>
          <w:szCs w:val="18"/>
          <w:lang w:val="en-CA"/>
        </w:rPr>
        <w:t xml:space="preserve"> and </w:t>
      </w:r>
      <w:r w:rsidR="00772ADF">
        <w:rPr>
          <w:sz w:val="18"/>
          <w:szCs w:val="18"/>
          <w:lang w:val="en-CA"/>
        </w:rPr>
        <w:t xml:space="preserve">an </w:t>
      </w:r>
      <w:r w:rsidR="00772ADF" w:rsidRPr="00792AFC">
        <w:rPr>
          <w:sz w:val="18"/>
          <w:szCs w:val="18"/>
        </w:rPr>
        <w:t>Accreditation with Exemplary Standing</w:t>
      </w:r>
      <w:r w:rsidR="00772ADF">
        <w:rPr>
          <w:sz w:val="18"/>
          <w:szCs w:val="18"/>
          <w:lang w:val="en-CA"/>
        </w:rPr>
        <w:t xml:space="preserve">, </w:t>
      </w:r>
      <w:r w:rsidR="002D53AA">
        <w:rPr>
          <w:sz w:val="18"/>
          <w:szCs w:val="18"/>
          <w:lang w:val="en-CA"/>
        </w:rPr>
        <w:t xml:space="preserve">has </w:t>
      </w:r>
      <w:r w:rsidR="00F04AF6">
        <w:rPr>
          <w:sz w:val="18"/>
          <w:szCs w:val="18"/>
          <w:lang w:val="en-CA"/>
        </w:rPr>
        <w:t xml:space="preserve">also </w:t>
      </w:r>
      <w:r w:rsidR="002D53AA">
        <w:rPr>
          <w:sz w:val="18"/>
          <w:szCs w:val="18"/>
          <w:lang w:val="en-CA"/>
        </w:rPr>
        <w:t xml:space="preserve">been </w:t>
      </w:r>
      <w:r w:rsidR="00305D73" w:rsidRPr="00F94F4D">
        <w:rPr>
          <w:sz w:val="18"/>
          <w:szCs w:val="18"/>
          <w:lang w:val="en-CA"/>
        </w:rPr>
        <w:t>design</w:t>
      </w:r>
      <w:r w:rsidR="000C0C54">
        <w:rPr>
          <w:sz w:val="18"/>
          <w:szCs w:val="18"/>
          <w:lang w:val="en-CA"/>
        </w:rPr>
        <w:t>ate</w:t>
      </w:r>
      <w:r w:rsidR="00613608">
        <w:rPr>
          <w:sz w:val="18"/>
          <w:szCs w:val="18"/>
          <w:lang w:val="en-CA"/>
        </w:rPr>
        <w:t>d</w:t>
      </w:r>
      <w:r w:rsidR="000C0C54">
        <w:rPr>
          <w:sz w:val="18"/>
          <w:szCs w:val="18"/>
          <w:lang w:val="en-CA"/>
        </w:rPr>
        <w:t xml:space="preserve"> Best Practices Spotlight Organization</w:t>
      </w:r>
      <w:r w:rsidR="00305D73" w:rsidRPr="00F94F4D">
        <w:rPr>
          <w:sz w:val="18"/>
          <w:szCs w:val="18"/>
          <w:lang w:val="en-CA"/>
        </w:rPr>
        <w:t xml:space="preserve"> </w:t>
      </w:r>
      <w:r w:rsidR="000C0C54">
        <w:rPr>
          <w:sz w:val="18"/>
          <w:szCs w:val="18"/>
          <w:lang w:val="en-CA"/>
        </w:rPr>
        <w:t xml:space="preserve">by the </w:t>
      </w:r>
      <w:r w:rsidR="002D53AA">
        <w:rPr>
          <w:sz w:val="18"/>
          <w:szCs w:val="18"/>
          <w:lang w:val="en-CA"/>
        </w:rPr>
        <w:t xml:space="preserve">Registered Nurses’ </w:t>
      </w:r>
      <w:r w:rsidR="00305D73" w:rsidRPr="00F94F4D">
        <w:rPr>
          <w:sz w:val="18"/>
          <w:szCs w:val="18"/>
          <w:lang w:val="en-CA"/>
        </w:rPr>
        <w:t xml:space="preserve">Association </w:t>
      </w:r>
      <w:r w:rsidR="002D53AA">
        <w:rPr>
          <w:sz w:val="18"/>
          <w:szCs w:val="18"/>
          <w:lang w:val="en-CA"/>
        </w:rPr>
        <w:t xml:space="preserve">of </w:t>
      </w:r>
      <w:r w:rsidR="00305D73" w:rsidRPr="00F94F4D">
        <w:rPr>
          <w:sz w:val="18"/>
          <w:szCs w:val="18"/>
          <w:lang w:val="en-CA"/>
        </w:rPr>
        <w:t>Ontario (</w:t>
      </w:r>
      <w:r w:rsidR="002D53AA">
        <w:rPr>
          <w:sz w:val="18"/>
          <w:szCs w:val="18"/>
          <w:lang w:val="en-CA"/>
        </w:rPr>
        <w:t>RNAO</w:t>
      </w:r>
      <w:r w:rsidR="00305D73" w:rsidRPr="00F94F4D">
        <w:rPr>
          <w:sz w:val="18"/>
          <w:szCs w:val="18"/>
          <w:lang w:val="en-CA"/>
        </w:rPr>
        <w:t xml:space="preserve">). </w:t>
      </w:r>
      <w:r w:rsidR="007D5412">
        <w:rPr>
          <w:sz w:val="18"/>
          <w:szCs w:val="18"/>
          <w:lang w:val="en-CA"/>
        </w:rPr>
        <w:t xml:space="preserve">Day-to-day </w:t>
      </w:r>
      <w:r w:rsidR="007D5412" w:rsidRPr="00F94F4D">
        <w:rPr>
          <w:sz w:val="18"/>
          <w:szCs w:val="18"/>
          <w:lang w:val="en-CA"/>
        </w:rPr>
        <w:t xml:space="preserve">actions </w:t>
      </w:r>
      <w:r w:rsidR="007D5412">
        <w:rPr>
          <w:sz w:val="18"/>
          <w:szCs w:val="18"/>
          <w:lang w:val="en-CA"/>
        </w:rPr>
        <w:t xml:space="preserve">at </w:t>
      </w:r>
      <w:r w:rsidR="007D5412" w:rsidRPr="00F94F4D">
        <w:rPr>
          <w:sz w:val="18"/>
          <w:szCs w:val="18"/>
          <w:lang w:val="en-CA"/>
        </w:rPr>
        <w:t xml:space="preserve">Montfort </w:t>
      </w:r>
      <w:r w:rsidR="007D5412">
        <w:rPr>
          <w:sz w:val="18"/>
          <w:szCs w:val="18"/>
          <w:lang w:val="en-CA"/>
        </w:rPr>
        <w:t xml:space="preserve">are </w:t>
      </w:r>
      <w:r w:rsidR="007D5412" w:rsidRPr="00F94F4D">
        <w:rPr>
          <w:sz w:val="18"/>
          <w:szCs w:val="18"/>
          <w:lang w:val="en-CA"/>
        </w:rPr>
        <w:t>guide</w:t>
      </w:r>
      <w:r w:rsidR="007D5412">
        <w:rPr>
          <w:sz w:val="18"/>
          <w:szCs w:val="18"/>
          <w:lang w:val="en-CA"/>
        </w:rPr>
        <w:t>d</w:t>
      </w:r>
      <w:r w:rsidR="007D5412" w:rsidRPr="00F94F4D">
        <w:rPr>
          <w:sz w:val="18"/>
          <w:szCs w:val="18"/>
          <w:lang w:val="en-CA"/>
        </w:rPr>
        <w:t xml:space="preserve"> </w:t>
      </w:r>
      <w:r w:rsidR="007D5412">
        <w:rPr>
          <w:sz w:val="18"/>
          <w:szCs w:val="18"/>
          <w:lang w:val="en-CA"/>
        </w:rPr>
        <w:t>by the values of c</w:t>
      </w:r>
      <w:r w:rsidR="00613608" w:rsidRPr="00F94F4D">
        <w:rPr>
          <w:sz w:val="18"/>
          <w:szCs w:val="18"/>
          <w:lang w:val="en-CA"/>
        </w:rPr>
        <w:t xml:space="preserve">ompassion, excellence, respect, </w:t>
      </w:r>
      <w:proofErr w:type="gramStart"/>
      <w:r w:rsidR="00613608" w:rsidRPr="00F94F4D">
        <w:rPr>
          <w:sz w:val="18"/>
          <w:szCs w:val="18"/>
          <w:lang w:val="en-CA"/>
        </w:rPr>
        <w:t>responsibility</w:t>
      </w:r>
      <w:proofErr w:type="gramEnd"/>
      <w:r w:rsidR="00613608" w:rsidRPr="00F94F4D">
        <w:rPr>
          <w:sz w:val="18"/>
          <w:szCs w:val="18"/>
          <w:lang w:val="en-CA"/>
        </w:rPr>
        <w:t xml:space="preserve"> </w:t>
      </w:r>
      <w:r w:rsidR="00613608">
        <w:rPr>
          <w:sz w:val="18"/>
          <w:szCs w:val="18"/>
          <w:lang w:val="en-CA"/>
        </w:rPr>
        <w:t>an</w:t>
      </w:r>
      <w:r w:rsidR="00613608" w:rsidRPr="00F94F4D">
        <w:rPr>
          <w:sz w:val="18"/>
          <w:szCs w:val="18"/>
          <w:lang w:val="en-CA"/>
        </w:rPr>
        <w:t xml:space="preserve">d </w:t>
      </w:r>
      <w:r w:rsidR="00613608">
        <w:rPr>
          <w:sz w:val="18"/>
          <w:szCs w:val="18"/>
          <w:lang w:val="en-CA"/>
        </w:rPr>
        <w:t>mutual support</w:t>
      </w:r>
      <w:r w:rsidR="00305D73" w:rsidRPr="00F94F4D">
        <w:rPr>
          <w:sz w:val="18"/>
          <w:szCs w:val="18"/>
          <w:lang w:val="en-CA"/>
        </w:rPr>
        <w:t>.</w:t>
      </w:r>
    </w:p>
    <w:p w14:paraId="3966FAEC" w14:textId="03A5866C" w:rsidR="00305D73" w:rsidRPr="00F94F4D" w:rsidRDefault="00305D73" w:rsidP="00592B94">
      <w:pPr>
        <w:spacing w:before="120" w:after="120"/>
        <w:ind w:right="-64"/>
        <w:jc w:val="both"/>
        <w:rPr>
          <w:sz w:val="18"/>
          <w:szCs w:val="18"/>
          <w:lang w:val="en-CA"/>
        </w:rPr>
      </w:pPr>
      <w:proofErr w:type="spellStart"/>
      <w:r w:rsidRPr="00F94F4D">
        <w:rPr>
          <w:sz w:val="18"/>
          <w:szCs w:val="18"/>
          <w:lang w:val="en-CA"/>
        </w:rPr>
        <w:t>Hôpital</w:t>
      </w:r>
      <w:proofErr w:type="spellEnd"/>
      <w:r w:rsidRPr="00F94F4D">
        <w:rPr>
          <w:sz w:val="18"/>
          <w:szCs w:val="18"/>
          <w:lang w:val="en-CA"/>
        </w:rPr>
        <w:t xml:space="preserve"> Montfort </w:t>
      </w:r>
      <w:r w:rsidR="007D5412">
        <w:rPr>
          <w:sz w:val="18"/>
          <w:szCs w:val="18"/>
          <w:lang w:val="en-CA"/>
        </w:rPr>
        <w:t xml:space="preserve">has entered a highly dynamic </w:t>
      </w:r>
      <w:r w:rsidRPr="00F94F4D">
        <w:rPr>
          <w:sz w:val="18"/>
          <w:szCs w:val="18"/>
          <w:lang w:val="en-CA"/>
        </w:rPr>
        <w:t>p</w:t>
      </w:r>
      <w:r w:rsidR="007D5412">
        <w:rPr>
          <w:sz w:val="18"/>
          <w:szCs w:val="18"/>
          <w:lang w:val="en-CA"/>
        </w:rPr>
        <w:t>e</w:t>
      </w:r>
      <w:r w:rsidRPr="00F94F4D">
        <w:rPr>
          <w:sz w:val="18"/>
          <w:szCs w:val="18"/>
          <w:lang w:val="en-CA"/>
        </w:rPr>
        <w:t>riod</w:t>
      </w:r>
      <w:r w:rsidR="007D5412">
        <w:rPr>
          <w:sz w:val="18"/>
          <w:szCs w:val="18"/>
          <w:lang w:val="en-CA"/>
        </w:rPr>
        <w:t xml:space="preserve"> of</w:t>
      </w:r>
      <w:r w:rsidR="00F56941">
        <w:rPr>
          <w:sz w:val="18"/>
          <w:szCs w:val="18"/>
          <w:lang w:val="en-CA"/>
        </w:rPr>
        <w:t xml:space="preserve"> </w:t>
      </w:r>
      <w:r w:rsidRPr="00F94F4D">
        <w:rPr>
          <w:sz w:val="18"/>
          <w:szCs w:val="18"/>
          <w:lang w:val="en-CA"/>
        </w:rPr>
        <w:t>change</w:t>
      </w:r>
      <w:r w:rsidR="007D5412">
        <w:rPr>
          <w:sz w:val="18"/>
          <w:szCs w:val="18"/>
          <w:lang w:val="en-CA"/>
        </w:rPr>
        <w:t xml:space="preserve"> and growth</w:t>
      </w:r>
      <w:r w:rsidRPr="00F94F4D">
        <w:rPr>
          <w:sz w:val="18"/>
          <w:szCs w:val="18"/>
          <w:lang w:val="en-CA"/>
        </w:rPr>
        <w:t xml:space="preserve">. </w:t>
      </w:r>
      <w:r w:rsidR="00CA7A3F">
        <w:rPr>
          <w:sz w:val="18"/>
          <w:szCs w:val="18"/>
          <w:lang w:val="en-CA"/>
        </w:rPr>
        <w:t>T</w:t>
      </w:r>
      <w:r w:rsidR="009439FD">
        <w:rPr>
          <w:sz w:val="18"/>
          <w:szCs w:val="18"/>
          <w:lang w:val="en-CA"/>
        </w:rPr>
        <w:t xml:space="preserve">he recent </w:t>
      </w:r>
      <w:r w:rsidRPr="00F94F4D">
        <w:rPr>
          <w:sz w:val="18"/>
          <w:szCs w:val="18"/>
          <w:lang w:val="en-CA"/>
        </w:rPr>
        <w:t xml:space="preserve">inauguration </w:t>
      </w:r>
      <w:r w:rsidR="009439FD">
        <w:rPr>
          <w:sz w:val="18"/>
          <w:szCs w:val="18"/>
          <w:lang w:val="en-CA"/>
        </w:rPr>
        <w:t xml:space="preserve">of </w:t>
      </w:r>
      <w:r w:rsidR="000E3A67">
        <w:rPr>
          <w:sz w:val="18"/>
          <w:szCs w:val="18"/>
          <w:lang w:val="en-CA"/>
        </w:rPr>
        <w:t xml:space="preserve">the </w:t>
      </w:r>
      <w:r w:rsidRPr="00F94F4D">
        <w:rPr>
          <w:sz w:val="18"/>
          <w:szCs w:val="18"/>
          <w:lang w:val="en-CA"/>
        </w:rPr>
        <w:t>Orléans</w:t>
      </w:r>
      <w:r w:rsidR="000E3A67">
        <w:rPr>
          <w:sz w:val="18"/>
          <w:szCs w:val="18"/>
          <w:lang w:val="en-CA"/>
        </w:rPr>
        <w:t xml:space="preserve"> Health Hub</w:t>
      </w:r>
      <w:r w:rsidRPr="00F94F4D">
        <w:rPr>
          <w:sz w:val="18"/>
          <w:szCs w:val="18"/>
          <w:lang w:val="en-CA"/>
        </w:rPr>
        <w:t xml:space="preserve">, </w:t>
      </w:r>
      <w:r w:rsidR="004B4AF7">
        <w:rPr>
          <w:sz w:val="18"/>
          <w:szCs w:val="18"/>
          <w:lang w:val="en-CA"/>
        </w:rPr>
        <w:t xml:space="preserve">coupled with </w:t>
      </w:r>
      <w:r w:rsidR="0072704C">
        <w:rPr>
          <w:sz w:val="18"/>
          <w:szCs w:val="18"/>
          <w:lang w:val="en-CA"/>
        </w:rPr>
        <w:t>a focus</w:t>
      </w:r>
      <w:r w:rsidR="000E3A67">
        <w:rPr>
          <w:sz w:val="18"/>
          <w:szCs w:val="18"/>
          <w:lang w:val="en-CA"/>
        </w:rPr>
        <w:t xml:space="preserve"> on post-pandemic recovery and </w:t>
      </w:r>
      <w:r w:rsidR="0046378B">
        <w:rPr>
          <w:sz w:val="18"/>
          <w:szCs w:val="18"/>
          <w:lang w:val="en-CA"/>
        </w:rPr>
        <w:t xml:space="preserve">an </w:t>
      </w:r>
      <w:r w:rsidR="000E3A67">
        <w:rPr>
          <w:sz w:val="18"/>
          <w:szCs w:val="18"/>
          <w:lang w:val="en-CA"/>
        </w:rPr>
        <w:t xml:space="preserve">ever-growing </w:t>
      </w:r>
      <w:r w:rsidRPr="00F94F4D">
        <w:rPr>
          <w:sz w:val="18"/>
          <w:szCs w:val="18"/>
          <w:lang w:val="en-CA"/>
        </w:rPr>
        <w:t>demand</w:t>
      </w:r>
      <w:r w:rsidR="000E3A67">
        <w:rPr>
          <w:sz w:val="18"/>
          <w:szCs w:val="18"/>
          <w:lang w:val="en-CA"/>
        </w:rPr>
        <w:t xml:space="preserve"> for </w:t>
      </w:r>
      <w:r w:rsidRPr="00F94F4D">
        <w:rPr>
          <w:sz w:val="18"/>
          <w:szCs w:val="18"/>
          <w:lang w:val="en-CA"/>
        </w:rPr>
        <w:t>services</w:t>
      </w:r>
      <w:r w:rsidR="004B4AF7">
        <w:rPr>
          <w:sz w:val="18"/>
          <w:szCs w:val="18"/>
          <w:lang w:val="en-CA"/>
        </w:rPr>
        <w:t xml:space="preserve">, </w:t>
      </w:r>
      <w:r w:rsidR="00CA7A3F">
        <w:rPr>
          <w:sz w:val="18"/>
          <w:szCs w:val="18"/>
          <w:lang w:val="en-CA"/>
        </w:rPr>
        <w:t xml:space="preserve">has prompted a search </w:t>
      </w:r>
      <w:r w:rsidR="000E3A67">
        <w:rPr>
          <w:sz w:val="18"/>
          <w:szCs w:val="18"/>
          <w:lang w:val="en-CA"/>
        </w:rPr>
        <w:t xml:space="preserve">for </w:t>
      </w:r>
      <w:r w:rsidR="000E3A67" w:rsidRPr="00175509">
        <w:rPr>
          <w:sz w:val="18"/>
          <w:szCs w:val="18"/>
          <w:lang w:val="en-CA"/>
        </w:rPr>
        <w:t>a</w:t>
      </w:r>
      <w:r w:rsidRPr="00175509">
        <w:rPr>
          <w:sz w:val="18"/>
          <w:szCs w:val="18"/>
          <w:lang w:val="en-CA"/>
        </w:rPr>
        <w:t xml:space="preserve"> </w:t>
      </w:r>
      <w:r w:rsidR="001A44E7" w:rsidRPr="00175509">
        <w:rPr>
          <w:sz w:val="18"/>
          <w:szCs w:val="18"/>
          <w:lang w:val="en-CA"/>
        </w:rPr>
        <w:t>Directo</w:t>
      </w:r>
      <w:r w:rsidR="0072704C" w:rsidRPr="00175509">
        <w:rPr>
          <w:sz w:val="18"/>
          <w:szCs w:val="18"/>
          <w:lang w:val="en-CA"/>
        </w:rPr>
        <w:t>r</w:t>
      </w:r>
      <w:r w:rsidR="001A44E7" w:rsidRPr="00F94F4D">
        <w:rPr>
          <w:sz w:val="18"/>
          <w:szCs w:val="18"/>
          <w:lang w:val="en-CA"/>
        </w:rPr>
        <w:t xml:space="preserve"> </w:t>
      </w:r>
      <w:r w:rsidR="000E3A67">
        <w:rPr>
          <w:sz w:val="18"/>
          <w:szCs w:val="18"/>
          <w:lang w:val="en-CA"/>
        </w:rPr>
        <w:t>of Procur</w:t>
      </w:r>
      <w:r w:rsidR="001A44E7" w:rsidRPr="00F94F4D">
        <w:rPr>
          <w:sz w:val="18"/>
          <w:szCs w:val="18"/>
          <w:lang w:val="en-CA"/>
        </w:rPr>
        <w:t>ement</w:t>
      </w:r>
      <w:r w:rsidR="00664DD7" w:rsidRPr="00F94F4D">
        <w:rPr>
          <w:sz w:val="18"/>
          <w:szCs w:val="18"/>
          <w:lang w:val="en-CA"/>
        </w:rPr>
        <w:t xml:space="preserve">, </w:t>
      </w:r>
      <w:proofErr w:type="gramStart"/>
      <w:r w:rsidR="000E3A67">
        <w:rPr>
          <w:sz w:val="18"/>
          <w:szCs w:val="18"/>
          <w:lang w:val="en-CA"/>
        </w:rPr>
        <w:t>L</w:t>
      </w:r>
      <w:r w:rsidR="001A44E7" w:rsidRPr="00F94F4D">
        <w:rPr>
          <w:sz w:val="18"/>
          <w:szCs w:val="18"/>
          <w:lang w:val="en-CA"/>
        </w:rPr>
        <w:t>ogisti</w:t>
      </w:r>
      <w:r w:rsidR="000E3A67">
        <w:rPr>
          <w:sz w:val="18"/>
          <w:szCs w:val="18"/>
          <w:lang w:val="en-CA"/>
        </w:rPr>
        <w:t>cs</w:t>
      </w:r>
      <w:proofErr w:type="gramEnd"/>
      <w:r w:rsidR="000E3A67">
        <w:rPr>
          <w:sz w:val="18"/>
          <w:szCs w:val="18"/>
          <w:lang w:val="en-CA"/>
        </w:rPr>
        <w:t xml:space="preserve"> and the Medical Device Reprocessing </w:t>
      </w:r>
      <w:r w:rsidR="0044607A">
        <w:rPr>
          <w:sz w:val="18"/>
          <w:szCs w:val="18"/>
          <w:lang w:val="en-CA"/>
        </w:rPr>
        <w:t>Department</w:t>
      </w:r>
      <w:r w:rsidR="0044607A">
        <w:rPr>
          <w:sz w:val="18"/>
          <w:szCs w:val="18"/>
          <w:lang w:val="en-CA"/>
        </w:rPr>
        <w:t xml:space="preserve"> </w:t>
      </w:r>
      <w:r w:rsidR="006606C3">
        <w:rPr>
          <w:sz w:val="18"/>
          <w:szCs w:val="18"/>
          <w:lang w:val="en-CA"/>
        </w:rPr>
        <w:t>(MDR</w:t>
      </w:r>
      <w:r w:rsidR="0044607A">
        <w:rPr>
          <w:sz w:val="18"/>
          <w:szCs w:val="18"/>
          <w:lang w:val="en-CA"/>
        </w:rPr>
        <w:t>D)</w:t>
      </w:r>
      <w:r w:rsidR="006606C3">
        <w:rPr>
          <w:sz w:val="18"/>
          <w:szCs w:val="18"/>
          <w:lang w:val="en-CA"/>
        </w:rPr>
        <w:t xml:space="preserve"> </w:t>
      </w:r>
      <w:r w:rsidR="000E3A67">
        <w:rPr>
          <w:sz w:val="18"/>
          <w:szCs w:val="18"/>
          <w:lang w:val="en-CA"/>
        </w:rPr>
        <w:t xml:space="preserve">who will help Montfort pursue its </w:t>
      </w:r>
      <w:r w:rsidRPr="00F94F4D">
        <w:rPr>
          <w:sz w:val="18"/>
          <w:szCs w:val="18"/>
          <w:lang w:val="en-CA"/>
        </w:rPr>
        <w:t>d</w:t>
      </w:r>
      <w:r w:rsidR="000E3A67">
        <w:rPr>
          <w:sz w:val="18"/>
          <w:szCs w:val="18"/>
          <w:lang w:val="en-CA"/>
        </w:rPr>
        <w:t>e</w:t>
      </w:r>
      <w:r w:rsidRPr="00F94F4D">
        <w:rPr>
          <w:sz w:val="18"/>
          <w:szCs w:val="18"/>
          <w:lang w:val="en-CA"/>
        </w:rPr>
        <w:t xml:space="preserve">velopment </w:t>
      </w:r>
      <w:r w:rsidR="0072704C">
        <w:rPr>
          <w:sz w:val="18"/>
          <w:szCs w:val="18"/>
          <w:lang w:val="en-CA"/>
        </w:rPr>
        <w:t>while</w:t>
      </w:r>
      <w:r w:rsidR="000E3A67">
        <w:rPr>
          <w:sz w:val="18"/>
          <w:szCs w:val="18"/>
          <w:lang w:val="en-CA"/>
        </w:rPr>
        <w:t xml:space="preserve"> strengthen</w:t>
      </w:r>
      <w:r w:rsidR="0072704C">
        <w:rPr>
          <w:sz w:val="18"/>
          <w:szCs w:val="18"/>
          <w:lang w:val="en-CA"/>
        </w:rPr>
        <w:t>ing</w:t>
      </w:r>
      <w:r w:rsidR="000E3A67">
        <w:rPr>
          <w:sz w:val="18"/>
          <w:szCs w:val="18"/>
          <w:lang w:val="en-CA"/>
        </w:rPr>
        <w:t xml:space="preserve"> it</w:t>
      </w:r>
      <w:r w:rsidRPr="00F94F4D">
        <w:rPr>
          <w:sz w:val="18"/>
          <w:szCs w:val="18"/>
          <w:lang w:val="en-CA"/>
        </w:rPr>
        <w:t xml:space="preserve">s position </w:t>
      </w:r>
      <w:r w:rsidR="000E3A67">
        <w:rPr>
          <w:sz w:val="18"/>
          <w:szCs w:val="18"/>
          <w:lang w:val="en-CA"/>
        </w:rPr>
        <w:t>as a key player</w:t>
      </w:r>
      <w:r w:rsidRPr="00F94F4D">
        <w:rPr>
          <w:sz w:val="18"/>
          <w:szCs w:val="18"/>
          <w:lang w:val="en-CA"/>
        </w:rPr>
        <w:t xml:space="preserve"> </w:t>
      </w:r>
      <w:r w:rsidR="000E3A67">
        <w:rPr>
          <w:sz w:val="18"/>
          <w:szCs w:val="18"/>
          <w:lang w:val="en-CA"/>
        </w:rPr>
        <w:t xml:space="preserve">in an evolving healthcare </w:t>
      </w:r>
      <w:r w:rsidRPr="00F94F4D">
        <w:rPr>
          <w:sz w:val="18"/>
          <w:szCs w:val="18"/>
          <w:lang w:val="en-CA"/>
        </w:rPr>
        <w:t>syst</w:t>
      </w:r>
      <w:r w:rsidR="000E3A67">
        <w:rPr>
          <w:sz w:val="18"/>
          <w:szCs w:val="18"/>
          <w:lang w:val="en-CA"/>
        </w:rPr>
        <w:t>e</w:t>
      </w:r>
      <w:r w:rsidRPr="00F94F4D">
        <w:rPr>
          <w:sz w:val="18"/>
          <w:szCs w:val="18"/>
          <w:lang w:val="en-CA"/>
        </w:rPr>
        <w:t>m</w:t>
      </w:r>
      <w:r w:rsidR="000E3A67">
        <w:rPr>
          <w:sz w:val="18"/>
          <w:szCs w:val="18"/>
          <w:lang w:val="en-CA"/>
        </w:rPr>
        <w:t xml:space="preserve"> in </w:t>
      </w:r>
      <w:r w:rsidRPr="00F94F4D">
        <w:rPr>
          <w:sz w:val="18"/>
          <w:szCs w:val="18"/>
          <w:lang w:val="en-CA"/>
        </w:rPr>
        <w:t>E</w:t>
      </w:r>
      <w:r w:rsidR="000E3A67">
        <w:rPr>
          <w:sz w:val="18"/>
          <w:szCs w:val="18"/>
          <w:lang w:val="en-CA"/>
        </w:rPr>
        <w:t>a</w:t>
      </w:r>
      <w:r w:rsidRPr="00F94F4D">
        <w:rPr>
          <w:sz w:val="18"/>
          <w:szCs w:val="18"/>
          <w:lang w:val="en-CA"/>
        </w:rPr>
        <w:t>ste</w:t>
      </w:r>
      <w:r w:rsidR="000E3A67">
        <w:rPr>
          <w:sz w:val="18"/>
          <w:szCs w:val="18"/>
          <w:lang w:val="en-CA"/>
        </w:rPr>
        <w:t>rn</w:t>
      </w:r>
      <w:r w:rsidRPr="00F94F4D">
        <w:rPr>
          <w:sz w:val="18"/>
          <w:szCs w:val="18"/>
          <w:lang w:val="en-CA"/>
        </w:rPr>
        <w:t xml:space="preserve"> Ontario.</w:t>
      </w:r>
    </w:p>
    <w:p w14:paraId="73122809" w14:textId="00228015" w:rsidR="00077E01" w:rsidRPr="00F94F4D" w:rsidRDefault="00D166D1" w:rsidP="00077E01">
      <w:pPr>
        <w:pStyle w:val="BoydenBodyText"/>
        <w:spacing w:line="260" w:lineRule="exact"/>
        <w:jc w:val="both"/>
        <w:rPr>
          <w:rFonts w:cstheme="minorHAnsi"/>
          <w:szCs w:val="18"/>
          <w:lang w:val="en-CA"/>
        </w:rPr>
      </w:pPr>
      <w:r>
        <w:rPr>
          <w:rFonts w:cstheme="minorHAnsi"/>
          <w:szCs w:val="18"/>
          <w:lang w:val="en-CA"/>
        </w:rPr>
        <w:t>Reporting to the</w:t>
      </w:r>
      <w:r w:rsidR="003A032C" w:rsidRPr="00F94F4D">
        <w:rPr>
          <w:rFonts w:cstheme="minorHAnsi"/>
          <w:szCs w:val="18"/>
          <w:lang w:val="en-CA"/>
        </w:rPr>
        <w:t xml:space="preserve"> </w:t>
      </w:r>
      <w:r w:rsidR="006B35AB">
        <w:rPr>
          <w:rFonts w:cstheme="minorHAnsi"/>
          <w:szCs w:val="18"/>
          <w:lang w:val="en-CA"/>
        </w:rPr>
        <w:t xml:space="preserve">Executive </w:t>
      </w:r>
      <w:r w:rsidR="0070433E">
        <w:rPr>
          <w:rFonts w:cstheme="minorHAnsi"/>
          <w:szCs w:val="18"/>
          <w:lang w:val="en-CA"/>
        </w:rPr>
        <w:t>D</w:t>
      </w:r>
      <w:r w:rsidR="003A032C" w:rsidRPr="00F94F4D">
        <w:rPr>
          <w:rFonts w:cstheme="minorHAnsi"/>
          <w:szCs w:val="18"/>
          <w:lang w:val="en-CA"/>
        </w:rPr>
        <w:t>irect</w:t>
      </w:r>
      <w:r w:rsidR="006B35AB">
        <w:rPr>
          <w:rFonts w:cstheme="minorHAnsi"/>
          <w:szCs w:val="18"/>
          <w:lang w:val="en-CA"/>
        </w:rPr>
        <w:t>o</w:t>
      </w:r>
      <w:r w:rsidR="003A032C" w:rsidRPr="00F94F4D">
        <w:rPr>
          <w:rFonts w:cstheme="minorHAnsi"/>
          <w:szCs w:val="18"/>
          <w:lang w:val="en-CA"/>
        </w:rPr>
        <w:t xml:space="preserve">r, </w:t>
      </w:r>
      <w:r w:rsidR="006B35AB">
        <w:rPr>
          <w:rFonts w:cstheme="minorHAnsi"/>
          <w:szCs w:val="18"/>
          <w:lang w:val="en-CA"/>
        </w:rPr>
        <w:t xml:space="preserve">Corporate </w:t>
      </w:r>
      <w:r w:rsidR="00ED3F56">
        <w:rPr>
          <w:rFonts w:cstheme="minorHAnsi"/>
          <w:szCs w:val="18"/>
          <w:lang w:val="en-CA"/>
        </w:rPr>
        <w:t>S</w:t>
      </w:r>
      <w:r w:rsidR="001A44E7" w:rsidRPr="00F94F4D">
        <w:rPr>
          <w:rFonts w:cstheme="minorHAnsi"/>
          <w:szCs w:val="18"/>
          <w:lang w:val="en-CA"/>
        </w:rPr>
        <w:t xml:space="preserve">ervices, </w:t>
      </w:r>
      <w:r w:rsidR="006B35AB">
        <w:rPr>
          <w:rFonts w:cstheme="minorHAnsi"/>
          <w:szCs w:val="18"/>
          <w:lang w:val="en-CA"/>
        </w:rPr>
        <w:t>the successful candidate</w:t>
      </w:r>
      <w:r w:rsidR="005B687B">
        <w:rPr>
          <w:rFonts w:cstheme="minorHAnsi"/>
          <w:szCs w:val="18"/>
          <w:lang w:val="en-CA"/>
        </w:rPr>
        <w:t xml:space="preserve"> will </w:t>
      </w:r>
      <w:r w:rsidR="006B35AB">
        <w:rPr>
          <w:rFonts w:cstheme="minorHAnsi"/>
          <w:szCs w:val="18"/>
          <w:lang w:val="en-CA"/>
        </w:rPr>
        <w:t>manag</w:t>
      </w:r>
      <w:r w:rsidR="005B687B">
        <w:rPr>
          <w:rFonts w:cstheme="minorHAnsi"/>
          <w:szCs w:val="18"/>
          <w:lang w:val="en-CA"/>
        </w:rPr>
        <w:t>e</w:t>
      </w:r>
      <w:r w:rsidR="006B35AB">
        <w:rPr>
          <w:rFonts w:cstheme="minorHAnsi"/>
          <w:szCs w:val="18"/>
          <w:lang w:val="en-CA"/>
        </w:rPr>
        <w:t xml:space="preserve"> </w:t>
      </w:r>
      <w:r w:rsidR="003A032C" w:rsidRPr="00F94F4D">
        <w:rPr>
          <w:rFonts w:cstheme="minorHAnsi"/>
          <w:szCs w:val="18"/>
          <w:lang w:val="en-CA"/>
        </w:rPr>
        <w:t>op</w:t>
      </w:r>
      <w:r w:rsidR="006B35AB">
        <w:rPr>
          <w:rFonts w:cstheme="minorHAnsi"/>
          <w:szCs w:val="18"/>
          <w:lang w:val="en-CA"/>
        </w:rPr>
        <w:t>e</w:t>
      </w:r>
      <w:r w:rsidR="003A032C" w:rsidRPr="00F94F4D">
        <w:rPr>
          <w:rFonts w:cstheme="minorHAnsi"/>
          <w:szCs w:val="18"/>
          <w:lang w:val="en-CA"/>
        </w:rPr>
        <w:t xml:space="preserve">rations </w:t>
      </w:r>
      <w:r w:rsidR="006B35AB">
        <w:rPr>
          <w:rFonts w:cstheme="minorHAnsi"/>
          <w:szCs w:val="18"/>
          <w:lang w:val="en-CA"/>
        </w:rPr>
        <w:t>for all activities</w:t>
      </w:r>
      <w:r w:rsidR="002227A3">
        <w:rPr>
          <w:rFonts w:cstheme="minorHAnsi"/>
          <w:szCs w:val="18"/>
          <w:lang w:val="en-CA"/>
        </w:rPr>
        <w:t>,</w:t>
      </w:r>
      <w:r w:rsidR="006B35AB">
        <w:rPr>
          <w:rFonts w:cstheme="minorHAnsi"/>
          <w:szCs w:val="18"/>
          <w:lang w:val="en-CA"/>
        </w:rPr>
        <w:t xml:space="preserve"> </w:t>
      </w:r>
      <w:r w:rsidR="002227A3">
        <w:rPr>
          <w:rFonts w:cstheme="minorHAnsi"/>
          <w:szCs w:val="18"/>
          <w:lang w:val="en-CA"/>
        </w:rPr>
        <w:t xml:space="preserve">throughout the institution, </w:t>
      </w:r>
      <w:r w:rsidR="006B35AB">
        <w:rPr>
          <w:rFonts w:cstheme="minorHAnsi"/>
          <w:szCs w:val="18"/>
          <w:lang w:val="en-CA"/>
        </w:rPr>
        <w:t xml:space="preserve">related to procurement, logistics and the </w:t>
      </w:r>
      <w:r w:rsidR="00314DB1">
        <w:rPr>
          <w:szCs w:val="18"/>
          <w:lang w:val="en-CA"/>
        </w:rPr>
        <w:t>MDRD</w:t>
      </w:r>
      <w:r w:rsidR="006B35AB">
        <w:rPr>
          <w:rFonts w:cstheme="minorHAnsi"/>
          <w:szCs w:val="18"/>
          <w:lang w:val="en-CA"/>
        </w:rPr>
        <w:t>,</w:t>
      </w:r>
      <w:r w:rsidR="003A032C" w:rsidRPr="00F94F4D">
        <w:rPr>
          <w:rFonts w:cstheme="minorHAnsi"/>
          <w:szCs w:val="18"/>
          <w:lang w:val="en-CA"/>
        </w:rPr>
        <w:t xml:space="preserve"> </w:t>
      </w:r>
      <w:r w:rsidR="005B687B">
        <w:rPr>
          <w:rFonts w:cstheme="minorHAnsi"/>
          <w:szCs w:val="18"/>
          <w:lang w:val="en-CA"/>
        </w:rPr>
        <w:t xml:space="preserve">and </w:t>
      </w:r>
      <w:r w:rsidR="003A032C" w:rsidRPr="00F94F4D">
        <w:rPr>
          <w:rFonts w:cstheme="minorHAnsi"/>
          <w:szCs w:val="18"/>
          <w:lang w:val="en-CA"/>
        </w:rPr>
        <w:t>supervis</w:t>
      </w:r>
      <w:r w:rsidR="005B687B">
        <w:rPr>
          <w:rFonts w:cstheme="minorHAnsi"/>
          <w:szCs w:val="18"/>
          <w:lang w:val="en-CA"/>
        </w:rPr>
        <w:t>e</w:t>
      </w:r>
      <w:r w:rsidR="003A032C" w:rsidRPr="00F94F4D">
        <w:rPr>
          <w:rFonts w:cstheme="minorHAnsi"/>
          <w:szCs w:val="18"/>
          <w:lang w:val="en-CA"/>
        </w:rPr>
        <w:t xml:space="preserve"> </w:t>
      </w:r>
      <w:r w:rsidR="006B35AB">
        <w:rPr>
          <w:rFonts w:cstheme="minorHAnsi"/>
          <w:szCs w:val="18"/>
          <w:lang w:val="en-CA"/>
        </w:rPr>
        <w:t xml:space="preserve">the team </w:t>
      </w:r>
      <w:r w:rsidR="006B35AB" w:rsidRPr="00F94F4D">
        <w:rPr>
          <w:rFonts w:cstheme="minorHAnsi"/>
          <w:szCs w:val="18"/>
          <w:lang w:val="en-CA"/>
        </w:rPr>
        <w:t>responsible</w:t>
      </w:r>
      <w:r w:rsidR="003A032C" w:rsidRPr="00F94F4D">
        <w:rPr>
          <w:rFonts w:cstheme="minorHAnsi"/>
          <w:szCs w:val="18"/>
          <w:lang w:val="en-CA"/>
        </w:rPr>
        <w:t xml:space="preserve"> </w:t>
      </w:r>
      <w:r w:rsidR="006B35AB">
        <w:rPr>
          <w:rFonts w:cstheme="minorHAnsi"/>
          <w:szCs w:val="18"/>
          <w:lang w:val="en-CA"/>
        </w:rPr>
        <w:t xml:space="preserve">for </w:t>
      </w:r>
      <w:r w:rsidR="00BD3FCE">
        <w:rPr>
          <w:rFonts w:cstheme="minorHAnsi"/>
          <w:szCs w:val="18"/>
          <w:lang w:val="en-CA"/>
        </w:rPr>
        <w:t>their</w:t>
      </w:r>
      <w:r w:rsidR="00177A28">
        <w:rPr>
          <w:rFonts w:cstheme="minorHAnsi"/>
          <w:szCs w:val="18"/>
          <w:lang w:val="en-CA"/>
        </w:rPr>
        <w:t xml:space="preserve"> da</w:t>
      </w:r>
      <w:r w:rsidR="006B35AB">
        <w:rPr>
          <w:rFonts w:cstheme="minorHAnsi"/>
          <w:szCs w:val="18"/>
          <w:lang w:val="en-CA"/>
        </w:rPr>
        <w:t>y</w:t>
      </w:r>
      <w:r w:rsidR="00177A28">
        <w:rPr>
          <w:rFonts w:cstheme="minorHAnsi"/>
          <w:szCs w:val="18"/>
          <w:lang w:val="en-CA"/>
        </w:rPr>
        <w:t>-to-day</w:t>
      </w:r>
      <w:r w:rsidR="006B35AB">
        <w:rPr>
          <w:rFonts w:cstheme="minorHAnsi"/>
          <w:szCs w:val="18"/>
          <w:lang w:val="en-CA"/>
        </w:rPr>
        <w:t xml:space="preserve"> </w:t>
      </w:r>
      <w:r w:rsidR="00BD3FCE">
        <w:rPr>
          <w:rFonts w:cstheme="minorHAnsi"/>
          <w:szCs w:val="18"/>
          <w:lang w:val="en-CA"/>
        </w:rPr>
        <w:t>execution</w:t>
      </w:r>
      <w:r w:rsidR="003A032C" w:rsidRPr="00F94F4D">
        <w:rPr>
          <w:rFonts w:cstheme="minorHAnsi"/>
          <w:szCs w:val="18"/>
          <w:lang w:val="en-CA"/>
        </w:rPr>
        <w:t>.</w:t>
      </w:r>
      <w:r w:rsidR="00BC6D0E" w:rsidRPr="00F94F4D">
        <w:rPr>
          <w:rFonts w:cstheme="minorHAnsi"/>
          <w:szCs w:val="18"/>
          <w:lang w:val="en-CA"/>
        </w:rPr>
        <w:t xml:space="preserve"> </w:t>
      </w:r>
      <w:r w:rsidR="00D83797">
        <w:rPr>
          <w:rFonts w:cstheme="minorHAnsi"/>
          <w:szCs w:val="18"/>
          <w:lang w:val="en-CA"/>
        </w:rPr>
        <w:t>To this end</w:t>
      </w:r>
      <w:r w:rsidR="003A032C" w:rsidRPr="00F94F4D">
        <w:rPr>
          <w:rFonts w:cstheme="minorHAnsi"/>
          <w:szCs w:val="18"/>
          <w:lang w:val="en-CA"/>
        </w:rPr>
        <w:t xml:space="preserve">, </w:t>
      </w:r>
      <w:r w:rsidR="00D83797">
        <w:rPr>
          <w:rFonts w:cstheme="minorHAnsi"/>
          <w:szCs w:val="18"/>
          <w:lang w:val="en-CA"/>
        </w:rPr>
        <w:t>the candidate will en</w:t>
      </w:r>
      <w:r w:rsidR="003A032C" w:rsidRPr="00F94F4D">
        <w:rPr>
          <w:rFonts w:cstheme="minorHAnsi"/>
          <w:szCs w:val="18"/>
          <w:lang w:val="en-CA"/>
        </w:rPr>
        <w:t xml:space="preserve">sure </w:t>
      </w:r>
      <w:r w:rsidR="00D83797">
        <w:rPr>
          <w:rFonts w:cstheme="minorHAnsi"/>
          <w:szCs w:val="18"/>
          <w:lang w:val="en-CA"/>
        </w:rPr>
        <w:t xml:space="preserve">unparalleled client </w:t>
      </w:r>
      <w:r w:rsidR="003A032C" w:rsidRPr="00F94F4D">
        <w:rPr>
          <w:rFonts w:cstheme="minorHAnsi"/>
          <w:szCs w:val="18"/>
          <w:lang w:val="en-CA"/>
        </w:rPr>
        <w:t xml:space="preserve">service </w:t>
      </w:r>
      <w:r w:rsidR="001823E0">
        <w:rPr>
          <w:rFonts w:cstheme="minorHAnsi"/>
          <w:szCs w:val="18"/>
          <w:lang w:val="en-CA"/>
        </w:rPr>
        <w:t>that</w:t>
      </w:r>
      <w:r w:rsidR="00D83797">
        <w:rPr>
          <w:rFonts w:cstheme="minorHAnsi"/>
          <w:szCs w:val="18"/>
          <w:lang w:val="en-CA"/>
        </w:rPr>
        <w:t xml:space="preserve"> fully meets </w:t>
      </w:r>
      <w:r w:rsidR="003A032C" w:rsidRPr="00F94F4D">
        <w:rPr>
          <w:rFonts w:cstheme="minorHAnsi"/>
          <w:szCs w:val="18"/>
          <w:lang w:val="en-CA"/>
        </w:rPr>
        <w:t>clients</w:t>
      </w:r>
      <w:r w:rsidR="00D83797">
        <w:rPr>
          <w:rFonts w:cstheme="minorHAnsi"/>
          <w:szCs w:val="18"/>
          <w:lang w:val="en-CA"/>
        </w:rPr>
        <w:t>’ needs</w:t>
      </w:r>
      <w:r w:rsidR="003A032C" w:rsidRPr="00F94F4D">
        <w:rPr>
          <w:rFonts w:cstheme="minorHAnsi"/>
          <w:szCs w:val="18"/>
          <w:lang w:val="en-CA"/>
        </w:rPr>
        <w:t xml:space="preserve">. </w:t>
      </w:r>
      <w:r w:rsidR="0070433E">
        <w:rPr>
          <w:rFonts w:cstheme="minorHAnsi"/>
          <w:szCs w:val="18"/>
          <w:lang w:val="en-CA"/>
        </w:rPr>
        <w:t>You</w:t>
      </w:r>
      <w:r w:rsidR="00FA16FC">
        <w:rPr>
          <w:rFonts w:cstheme="minorHAnsi"/>
          <w:szCs w:val="18"/>
          <w:lang w:val="en-CA"/>
        </w:rPr>
        <w:t xml:space="preserve"> will also </w:t>
      </w:r>
      <w:r w:rsidR="00ED78F8">
        <w:rPr>
          <w:rFonts w:cstheme="minorHAnsi"/>
          <w:szCs w:val="18"/>
          <w:lang w:val="en-CA"/>
        </w:rPr>
        <w:t>ensure</w:t>
      </w:r>
      <w:r w:rsidR="00FA16FC">
        <w:rPr>
          <w:rFonts w:cstheme="minorHAnsi"/>
          <w:szCs w:val="18"/>
          <w:lang w:val="en-CA"/>
        </w:rPr>
        <w:t xml:space="preserve"> </w:t>
      </w:r>
      <w:r w:rsidR="00077E01" w:rsidRPr="00F94F4D">
        <w:rPr>
          <w:rFonts w:cstheme="minorHAnsi"/>
          <w:szCs w:val="18"/>
          <w:lang w:val="en-CA"/>
        </w:rPr>
        <w:t>intern</w:t>
      </w:r>
      <w:r w:rsidR="00FA16FC">
        <w:rPr>
          <w:rFonts w:cstheme="minorHAnsi"/>
          <w:szCs w:val="18"/>
          <w:lang w:val="en-CA"/>
        </w:rPr>
        <w:t>al</w:t>
      </w:r>
      <w:r w:rsidR="00077E01" w:rsidRPr="00F94F4D">
        <w:rPr>
          <w:rFonts w:cstheme="minorHAnsi"/>
          <w:szCs w:val="18"/>
          <w:lang w:val="en-CA"/>
        </w:rPr>
        <w:t xml:space="preserve"> </w:t>
      </w:r>
      <w:r w:rsidR="00FA16FC" w:rsidRPr="00F94F4D">
        <w:rPr>
          <w:rFonts w:cstheme="minorHAnsi"/>
          <w:szCs w:val="18"/>
          <w:lang w:val="en-CA"/>
        </w:rPr>
        <w:t xml:space="preserve">controls </w:t>
      </w:r>
      <w:r w:rsidR="00FA16FC">
        <w:rPr>
          <w:rFonts w:cstheme="minorHAnsi"/>
          <w:szCs w:val="18"/>
          <w:lang w:val="en-CA"/>
        </w:rPr>
        <w:t>are i</w:t>
      </w:r>
      <w:r w:rsidR="00077E01" w:rsidRPr="00F94F4D">
        <w:rPr>
          <w:rFonts w:cstheme="minorHAnsi"/>
          <w:szCs w:val="18"/>
          <w:lang w:val="en-CA"/>
        </w:rPr>
        <w:t xml:space="preserve">n place </w:t>
      </w:r>
      <w:proofErr w:type="gramStart"/>
      <w:r w:rsidR="000B1F44">
        <w:rPr>
          <w:rFonts w:cstheme="minorHAnsi"/>
          <w:szCs w:val="18"/>
          <w:lang w:val="en-CA"/>
        </w:rPr>
        <w:t xml:space="preserve">in order </w:t>
      </w:r>
      <w:r w:rsidR="00FA16FC">
        <w:rPr>
          <w:rFonts w:cstheme="minorHAnsi"/>
          <w:szCs w:val="18"/>
          <w:lang w:val="en-CA"/>
        </w:rPr>
        <w:t>to</w:t>
      </w:r>
      <w:proofErr w:type="gramEnd"/>
      <w:r w:rsidR="00FA16FC">
        <w:rPr>
          <w:rFonts w:cstheme="minorHAnsi"/>
          <w:szCs w:val="18"/>
          <w:lang w:val="en-CA"/>
        </w:rPr>
        <w:t xml:space="preserve"> </w:t>
      </w:r>
      <w:r w:rsidR="00D71A42">
        <w:rPr>
          <w:rFonts w:cstheme="minorHAnsi"/>
          <w:szCs w:val="18"/>
          <w:lang w:val="en-CA"/>
        </w:rPr>
        <w:t>maintain</w:t>
      </w:r>
      <w:r w:rsidR="00ED78F8">
        <w:rPr>
          <w:rFonts w:cstheme="minorHAnsi"/>
          <w:szCs w:val="18"/>
          <w:lang w:val="en-CA"/>
        </w:rPr>
        <w:t xml:space="preserve"> </w:t>
      </w:r>
      <w:r w:rsidR="00FA16FC">
        <w:rPr>
          <w:rFonts w:cstheme="minorHAnsi"/>
          <w:szCs w:val="18"/>
          <w:lang w:val="en-CA"/>
        </w:rPr>
        <w:t xml:space="preserve">a high level of compliance with </w:t>
      </w:r>
      <w:r w:rsidR="00077E01" w:rsidRPr="00F94F4D">
        <w:rPr>
          <w:rFonts w:cstheme="minorHAnsi"/>
          <w:szCs w:val="18"/>
          <w:lang w:val="en-CA"/>
        </w:rPr>
        <w:t>poli</w:t>
      </w:r>
      <w:r w:rsidR="00FA16FC">
        <w:rPr>
          <w:rFonts w:cstheme="minorHAnsi"/>
          <w:szCs w:val="18"/>
          <w:lang w:val="en-CA"/>
        </w:rPr>
        <w:t>c</w:t>
      </w:r>
      <w:r w:rsidR="00077E01" w:rsidRPr="00F94F4D">
        <w:rPr>
          <w:rFonts w:cstheme="minorHAnsi"/>
          <w:szCs w:val="18"/>
          <w:lang w:val="en-CA"/>
        </w:rPr>
        <w:t xml:space="preserve">ies </w:t>
      </w:r>
      <w:r w:rsidR="00FA16FC">
        <w:rPr>
          <w:rFonts w:cstheme="minorHAnsi"/>
          <w:szCs w:val="18"/>
          <w:lang w:val="en-CA"/>
        </w:rPr>
        <w:t xml:space="preserve">and </w:t>
      </w:r>
      <w:r w:rsidR="00077E01" w:rsidRPr="00F94F4D">
        <w:rPr>
          <w:rFonts w:cstheme="minorHAnsi"/>
          <w:szCs w:val="18"/>
          <w:lang w:val="en-CA"/>
        </w:rPr>
        <w:t>proc</w:t>
      </w:r>
      <w:r w:rsidR="00FA16FC">
        <w:rPr>
          <w:rFonts w:cstheme="minorHAnsi"/>
          <w:szCs w:val="18"/>
          <w:lang w:val="en-CA"/>
        </w:rPr>
        <w:t>e</w:t>
      </w:r>
      <w:r w:rsidR="00077E01" w:rsidRPr="00F94F4D">
        <w:rPr>
          <w:rFonts w:cstheme="minorHAnsi"/>
          <w:szCs w:val="18"/>
          <w:lang w:val="en-CA"/>
        </w:rPr>
        <w:t xml:space="preserve">dures </w:t>
      </w:r>
      <w:r w:rsidR="00FA16FC">
        <w:rPr>
          <w:rFonts w:cstheme="minorHAnsi"/>
          <w:szCs w:val="18"/>
          <w:lang w:val="en-CA"/>
        </w:rPr>
        <w:t xml:space="preserve">in effect, as well as with </w:t>
      </w:r>
      <w:r w:rsidR="00ED78F8">
        <w:rPr>
          <w:rFonts w:cstheme="minorHAnsi"/>
          <w:szCs w:val="18"/>
          <w:lang w:val="en-CA"/>
        </w:rPr>
        <w:t>procurement</w:t>
      </w:r>
      <w:r w:rsidR="00ED78F8" w:rsidRPr="00F94F4D">
        <w:rPr>
          <w:rFonts w:cstheme="minorHAnsi"/>
          <w:szCs w:val="18"/>
          <w:lang w:val="en-CA"/>
        </w:rPr>
        <w:t xml:space="preserve"> </w:t>
      </w:r>
      <w:r w:rsidR="00077E01" w:rsidRPr="00F94F4D">
        <w:rPr>
          <w:rFonts w:cstheme="minorHAnsi"/>
          <w:szCs w:val="18"/>
          <w:lang w:val="en-CA"/>
        </w:rPr>
        <w:t>r</w:t>
      </w:r>
      <w:r w:rsidR="00FA16FC">
        <w:rPr>
          <w:rFonts w:cstheme="minorHAnsi"/>
          <w:szCs w:val="18"/>
          <w:lang w:val="en-CA"/>
        </w:rPr>
        <w:t>e</w:t>
      </w:r>
      <w:r w:rsidR="00077E01" w:rsidRPr="00F94F4D">
        <w:rPr>
          <w:rFonts w:cstheme="minorHAnsi"/>
          <w:szCs w:val="18"/>
          <w:lang w:val="en-CA"/>
        </w:rPr>
        <w:t>g</w:t>
      </w:r>
      <w:r w:rsidR="00FA16FC">
        <w:rPr>
          <w:rFonts w:cstheme="minorHAnsi"/>
          <w:szCs w:val="18"/>
          <w:lang w:val="en-CA"/>
        </w:rPr>
        <w:t>u</w:t>
      </w:r>
      <w:r w:rsidR="00077E01" w:rsidRPr="00F94F4D">
        <w:rPr>
          <w:rFonts w:cstheme="minorHAnsi"/>
          <w:szCs w:val="18"/>
          <w:lang w:val="en-CA"/>
        </w:rPr>
        <w:t>lation</w:t>
      </w:r>
      <w:r w:rsidR="00FA16FC">
        <w:rPr>
          <w:rFonts w:cstheme="minorHAnsi"/>
          <w:szCs w:val="18"/>
          <w:lang w:val="en-CA"/>
        </w:rPr>
        <w:t>s</w:t>
      </w:r>
      <w:r w:rsidR="00077E01" w:rsidRPr="00F94F4D">
        <w:rPr>
          <w:rFonts w:cstheme="minorHAnsi"/>
          <w:szCs w:val="18"/>
          <w:lang w:val="en-CA"/>
        </w:rPr>
        <w:t xml:space="preserve"> </w:t>
      </w:r>
      <w:r w:rsidR="00856887">
        <w:rPr>
          <w:rFonts w:cstheme="minorHAnsi"/>
          <w:szCs w:val="18"/>
          <w:lang w:val="en-CA"/>
        </w:rPr>
        <w:t>that govern</w:t>
      </w:r>
      <w:r w:rsidR="00ED78F8">
        <w:rPr>
          <w:rFonts w:cstheme="minorHAnsi"/>
          <w:szCs w:val="18"/>
          <w:lang w:val="en-CA"/>
        </w:rPr>
        <w:t xml:space="preserve"> </w:t>
      </w:r>
      <w:r w:rsidR="00AF0BF3" w:rsidRPr="00F94F4D">
        <w:rPr>
          <w:rFonts w:cstheme="minorHAnsi"/>
          <w:szCs w:val="18"/>
          <w:lang w:val="en-CA"/>
        </w:rPr>
        <w:t>Ontario</w:t>
      </w:r>
      <w:r w:rsidR="00AF0BF3">
        <w:rPr>
          <w:rFonts w:cstheme="minorHAnsi"/>
          <w:szCs w:val="18"/>
          <w:lang w:val="en-CA"/>
        </w:rPr>
        <w:t>’s</w:t>
      </w:r>
      <w:r w:rsidR="00AF0BF3" w:rsidRPr="00F94F4D">
        <w:rPr>
          <w:rFonts w:cstheme="minorHAnsi"/>
          <w:szCs w:val="18"/>
          <w:lang w:val="en-CA"/>
        </w:rPr>
        <w:t xml:space="preserve"> </w:t>
      </w:r>
      <w:r w:rsidR="00FA16FC">
        <w:rPr>
          <w:rFonts w:cstheme="minorHAnsi"/>
          <w:szCs w:val="18"/>
          <w:lang w:val="en-CA"/>
        </w:rPr>
        <w:t xml:space="preserve">broader </w:t>
      </w:r>
      <w:r w:rsidR="00077E01" w:rsidRPr="00F94F4D">
        <w:rPr>
          <w:rFonts w:cstheme="minorHAnsi"/>
          <w:szCs w:val="18"/>
          <w:lang w:val="en-CA"/>
        </w:rPr>
        <w:t xml:space="preserve">public </w:t>
      </w:r>
      <w:r w:rsidR="00ED78F8" w:rsidRPr="00F94F4D">
        <w:rPr>
          <w:rFonts w:cstheme="minorHAnsi"/>
          <w:szCs w:val="18"/>
          <w:lang w:val="en-CA"/>
        </w:rPr>
        <w:t>sector</w:t>
      </w:r>
      <w:r w:rsidR="00AF0BF3">
        <w:rPr>
          <w:rFonts w:cstheme="minorHAnsi"/>
          <w:szCs w:val="18"/>
          <w:lang w:val="en-CA"/>
        </w:rPr>
        <w:t xml:space="preserve">, and with </w:t>
      </w:r>
      <w:r w:rsidR="00077E01" w:rsidRPr="00F94F4D">
        <w:rPr>
          <w:rFonts w:cstheme="minorHAnsi"/>
          <w:szCs w:val="18"/>
          <w:lang w:val="en-CA"/>
        </w:rPr>
        <w:t xml:space="preserve">CSA </w:t>
      </w:r>
      <w:r w:rsidR="0068109B">
        <w:rPr>
          <w:rFonts w:cstheme="minorHAnsi"/>
          <w:szCs w:val="18"/>
          <w:lang w:val="en-CA"/>
        </w:rPr>
        <w:t xml:space="preserve">Group </w:t>
      </w:r>
      <w:r w:rsidR="00FA16FC">
        <w:rPr>
          <w:rFonts w:cstheme="minorHAnsi"/>
          <w:szCs w:val="18"/>
          <w:lang w:val="en-CA"/>
        </w:rPr>
        <w:t>(</w:t>
      </w:r>
      <w:r w:rsidR="0068109B">
        <w:rPr>
          <w:rFonts w:cstheme="minorHAnsi"/>
          <w:szCs w:val="18"/>
          <w:lang w:val="en-CA"/>
        </w:rPr>
        <w:t>C</w:t>
      </w:r>
      <w:r w:rsidR="00077E01" w:rsidRPr="00F94F4D">
        <w:rPr>
          <w:rFonts w:cstheme="minorHAnsi"/>
          <w:szCs w:val="18"/>
          <w:lang w:val="en-CA"/>
        </w:rPr>
        <w:t>anadi</w:t>
      </w:r>
      <w:r w:rsidR="0068109B">
        <w:rPr>
          <w:rFonts w:cstheme="minorHAnsi"/>
          <w:szCs w:val="18"/>
          <w:lang w:val="en-CA"/>
        </w:rPr>
        <w:t>a</w:t>
      </w:r>
      <w:r w:rsidR="00077E01" w:rsidRPr="00F94F4D">
        <w:rPr>
          <w:rFonts w:cstheme="minorHAnsi"/>
          <w:szCs w:val="18"/>
          <w:lang w:val="en-CA"/>
        </w:rPr>
        <w:t xml:space="preserve">n </w:t>
      </w:r>
      <w:r w:rsidR="0068109B">
        <w:rPr>
          <w:rFonts w:cstheme="minorHAnsi"/>
          <w:szCs w:val="18"/>
          <w:lang w:val="en-CA"/>
        </w:rPr>
        <w:t xml:space="preserve">Standards </w:t>
      </w:r>
      <w:r w:rsidR="0068109B" w:rsidRPr="00F94F4D">
        <w:rPr>
          <w:rFonts w:cstheme="minorHAnsi"/>
          <w:szCs w:val="18"/>
          <w:lang w:val="en-CA"/>
        </w:rPr>
        <w:t>Association</w:t>
      </w:r>
      <w:r w:rsidR="00FA16FC">
        <w:rPr>
          <w:rFonts w:cstheme="minorHAnsi"/>
          <w:szCs w:val="18"/>
          <w:lang w:val="en-CA"/>
        </w:rPr>
        <w:t>)</w:t>
      </w:r>
      <w:r w:rsidR="00FA16FC" w:rsidRPr="00FA16FC">
        <w:rPr>
          <w:rFonts w:cstheme="minorHAnsi"/>
          <w:szCs w:val="18"/>
          <w:lang w:val="en-CA"/>
        </w:rPr>
        <w:t xml:space="preserve"> </w:t>
      </w:r>
      <w:r w:rsidR="00FA16FC">
        <w:rPr>
          <w:rFonts w:cstheme="minorHAnsi"/>
          <w:szCs w:val="18"/>
          <w:lang w:val="en-CA"/>
        </w:rPr>
        <w:t>standards</w:t>
      </w:r>
      <w:r w:rsidR="00314DB1">
        <w:rPr>
          <w:rFonts w:cstheme="minorHAnsi"/>
          <w:szCs w:val="18"/>
          <w:lang w:val="en-CA"/>
        </w:rPr>
        <w:t xml:space="preserve"> with regards to Medical Device reprocessing standards</w:t>
      </w:r>
      <w:r w:rsidR="00077E01" w:rsidRPr="00F94F4D">
        <w:rPr>
          <w:rFonts w:cstheme="minorHAnsi"/>
          <w:szCs w:val="18"/>
          <w:lang w:val="en-CA"/>
        </w:rPr>
        <w:t xml:space="preserve">. </w:t>
      </w:r>
      <w:r w:rsidR="0070433E">
        <w:rPr>
          <w:rFonts w:cstheme="minorHAnsi"/>
          <w:szCs w:val="18"/>
          <w:lang w:val="en-CA"/>
        </w:rPr>
        <w:t>You</w:t>
      </w:r>
      <w:r w:rsidR="009F7F75">
        <w:rPr>
          <w:rFonts w:cstheme="minorHAnsi"/>
          <w:szCs w:val="18"/>
          <w:lang w:val="en-CA"/>
        </w:rPr>
        <w:t xml:space="preserve"> will also set up and </w:t>
      </w:r>
      <w:r w:rsidR="00077E01" w:rsidRPr="00F94F4D">
        <w:rPr>
          <w:rFonts w:cstheme="minorHAnsi"/>
          <w:szCs w:val="18"/>
          <w:lang w:val="en-CA"/>
        </w:rPr>
        <w:t>maint</w:t>
      </w:r>
      <w:r w:rsidR="009F7F75">
        <w:rPr>
          <w:rFonts w:cstheme="minorHAnsi"/>
          <w:szCs w:val="18"/>
          <w:lang w:val="en-CA"/>
        </w:rPr>
        <w:t>ai</w:t>
      </w:r>
      <w:r w:rsidR="00077E01" w:rsidRPr="00F94F4D">
        <w:rPr>
          <w:rFonts w:cstheme="minorHAnsi"/>
          <w:szCs w:val="18"/>
          <w:lang w:val="en-CA"/>
        </w:rPr>
        <w:t xml:space="preserve">n </w:t>
      </w:r>
      <w:r w:rsidR="009F7F75" w:rsidRPr="00F94F4D">
        <w:rPr>
          <w:rFonts w:cstheme="minorHAnsi"/>
          <w:szCs w:val="18"/>
          <w:lang w:val="en-CA"/>
        </w:rPr>
        <w:t xml:space="preserve">measurable performance </w:t>
      </w:r>
      <w:r w:rsidR="00077E01" w:rsidRPr="00F94F4D">
        <w:rPr>
          <w:rFonts w:cstheme="minorHAnsi"/>
          <w:szCs w:val="18"/>
          <w:lang w:val="en-CA"/>
        </w:rPr>
        <w:t>param</w:t>
      </w:r>
      <w:r w:rsidR="009F7F75">
        <w:rPr>
          <w:rFonts w:cstheme="minorHAnsi"/>
          <w:szCs w:val="18"/>
          <w:lang w:val="en-CA"/>
        </w:rPr>
        <w:t>e</w:t>
      </w:r>
      <w:r w:rsidR="00077E01" w:rsidRPr="00F94F4D">
        <w:rPr>
          <w:rFonts w:cstheme="minorHAnsi"/>
          <w:szCs w:val="18"/>
          <w:lang w:val="en-CA"/>
        </w:rPr>
        <w:t>t</w:t>
      </w:r>
      <w:r w:rsidR="009F7F75">
        <w:rPr>
          <w:rFonts w:cstheme="minorHAnsi"/>
          <w:szCs w:val="18"/>
          <w:lang w:val="en-CA"/>
        </w:rPr>
        <w:t>e</w:t>
      </w:r>
      <w:r w:rsidR="00077E01" w:rsidRPr="00F94F4D">
        <w:rPr>
          <w:rFonts w:cstheme="minorHAnsi"/>
          <w:szCs w:val="18"/>
          <w:lang w:val="en-CA"/>
        </w:rPr>
        <w:t>r</w:t>
      </w:r>
      <w:r w:rsidR="009F7F75">
        <w:rPr>
          <w:rFonts w:cstheme="minorHAnsi"/>
          <w:szCs w:val="18"/>
          <w:lang w:val="en-CA"/>
        </w:rPr>
        <w:t>s</w:t>
      </w:r>
      <w:r w:rsidR="00077E01" w:rsidRPr="00F94F4D">
        <w:rPr>
          <w:rFonts w:cstheme="minorHAnsi"/>
          <w:szCs w:val="18"/>
          <w:lang w:val="en-CA"/>
        </w:rPr>
        <w:t xml:space="preserve"> </w:t>
      </w:r>
      <w:r w:rsidR="009F7F75">
        <w:rPr>
          <w:rFonts w:cstheme="minorHAnsi"/>
          <w:szCs w:val="18"/>
          <w:lang w:val="en-CA"/>
        </w:rPr>
        <w:t xml:space="preserve">for all levels of </w:t>
      </w:r>
      <w:r w:rsidR="00FA16FC">
        <w:rPr>
          <w:rFonts w:cstheme="minorHAnsi"/>
          <w:szCs w:val="18"/>
          <w:lang w:val="en-CA"/>
        </w:rPr>
        <w:t>procurement</w:t>
      </w:r>
      <w:r w:rsidR="009F7F75" w:rsidRPr="009F7F75">
        <w:rPr>
          <w:rFonts w:cstheme="minorHAnsi"/>
          <w:szCs w:val="18"/>
          <w:lang w:val="en-CA"/>
        </w:rPr>
        <w:t xml:space="preserve"> </w:t>
      </w:r>
      <w:r w:rsidR="009F7F75" w:rsidRPr="00F94F4D">
        <w:rPr>
          <w:rFonts w:cstheme="minorHAnsi"/>
          <w:szCs w:val="18"/>
          <w:lang w:val="en-CA"/>
        </w:rPr>
        <w:t>activit</w:t>
      </w:r>
      <w:r w:rsidR="009F7F75">
        <w:rPr>
          <w:rFonts w:cstheme="minorHAnsi"/>
          <w:szCs w:val="18"/>
          <w:lang w:val="en-CA"/>
        </w:rPr>
        <w:t>ie</w:t>
      </w:r>
      <w:r w:rsidR="009F7F75" w:rsidRPr="00F94F4D">
        <w:rPr>
          <w:rFonts w:cstheme="minorHAnsi"/>
          <w:szCs w:val="18"/>
          <w:lang w:val="en-CA"/>
        </w:rPr>
        <w:t>s</w:t>
      </w:r>
      <w:r w:rsidR="00077E01" w:rsidRPr="00F94F4D">
        <w:rPr>
          <w:rFonts w:cstheme="minorHAnsi"/>
          <w:szCs w:val="18"/>
          <w:lang w:val="en-CA"/>
        </w:rPr>
        <w:t xml:space="preserve">, </w:t>
      </w:r>
      <w:r w:rsidR="009F7F75">
        <w:rPr>
          <w:rFonts w:cstheme="minorHAnsi"/>
          <w:szCs w:val="18"/>
          <w:lang w:val="en-CA"/>
        </w:rPr>
        <w:t xml:space="preserve">including the </w:t>
      </w:r>
      <w:r w:rsidR="00077E01" w:rsidRPr="00F94F4D">
        <w:rPr>
          <w:rFonts w:cstheme="minorHAnsi"/>
          <w:szCs w:val="18"/>
          <w:lang w:val="en-CA"/>
        </w:rPr>
        <w:t>performance</w:t>
      </w:r>
      <w:r w:rsidR="009F7F75">
        <w:rPr>
          <w:rFonts w:cstheme="minorHAnsi"/>
          <w:szCs w:val="18"/>
          <w:lang w:val="en-CA"/>
        </w:rPr>
        <w:t xml:space="preserve"> of suppliers and</w:t>
      </w:r>
      <w:r w:rsidR="00077E01" w:rsidRPr="00F94F4D">
        <w:rPr>
          <w:rFonts w:cstheme="minorHAnsi"/>
          <w:szCs w:val="18"/>
          <w:lang w:val="en-CA"/>
        </w:rPr>
        <w:t xml:space="preserve"> </w:t>
      </w:r>
      <w:r w:rsidR="009F7F75">
        <w:rPr>
          <w:rFonts w:cstheme="minorHAnsi"/>
          <w:szCs w:val="18"/>
          <w:lang w:val="en-CA"/>
        </w:rPr>
        <w:t xml:space="preserve">department </w:t>
      </w:r>
      <w:r w:rsidR="00077E01" w:rsidRPr="00F94F4D">
        <w:rPr>
          <w:rFonts w:cstheme="minorHAnsi"/>
          <w:szCs w:val="18"/>
          <w:lang w:val="en-CA"/>
        </w:rPr>
        <w:t>employ</w:t>
      </w:r>
      <w:r w:rsidR="009F7F75">
        <w:rPr>
          <w:rFonts w:cstheme="minorHAnsi"/>
          <w:szCs w:val="18"/>
          <w:lang w:val="en-CA"/>
        </w:rPr>
        <w:t>ee</w:t>
      </w:r>
      <w:r w:rsidR="00077E01" w:rsidRPr="00F94F4D">
        <w:rPr>
          <w:rFonts w:cstheme="minorHAnsi"/>
          <w:szCs w:val="18"/>
          <w:lang w:val="en-CA"/>
        </w:rPr>
        <w:t xml:space="preserve">s, </w:t>
      </w:r>
      <w:r w:rsidR="00685208">
        <w:rPr>
          <w:rFonts w:cstheme="minorHAnsi"/>
          <w:szCs w:val="18"/>
          <w:lang w:val="en-CA"/>
        </w:rPr>
        <w:t xml:space="preserve">the depth of </w:t>
      </w:r>
      <w:r w:rsidR="009F7F75">
        <w:rPr>
          <w:rFonts w:cstheme="minorHAnsi"/>
          <w:szCs w:val="18"/>
          <w:lang w:val="en-CA"/>
        </w:rPr>
        <w:t>procurement</w:t>
      </w:r>
      <w:r w:rsidR="009F7F75" w:rsidRPr="00F94F4D">
        <w:rPr>
          <w:rFonts w:cstheme="minorHAnsi"/>
          <w:szCs w:val="18"/>
          <w:lang w:val="en-CA"/>
        </w:rPr>
        <w:t xml:space="preserve"> </w:t>
      </w:r>
      <w:r w:rsidR="009F7F75">
        <w:rPr>
          <w:rFonts w:cstheme="minorHAnsi"/>
          <w:szCs w:val="18"/>
          <w:lang w:val="en-CA"/>
        </w:rPr>
        <w:t>officer</w:t>
      </w:r>
      <w:r w:rsidR="00077E01" w:rsidRPr="00F94F4D">
        <w:rPr>
          <w:rFonts w:cstheme="minorHAnsi"/>
          <w:szCs w:val="18"/>
          <w:lang w:val="en-CA"/>
        </w:rPr>
        <w:t>s</w:t>
      </w:r>
      <w:r w:rsidR="009F7F75">
        <w:rPr>
          <w:rFonts w:cstheme="minorHAnsi"/>
          <w:szCs w:val="18"/>
          <w:lang w:val="en-CA"/>
        </w:rPr>
        <w:t>’</w:t>
      </w:r>
      <w:r w:rsidR="00077E01" w:rsidRPr="00F94F4D">
        <w:rPr>
          <w:rFonts w:cstheme="minorHAnsi"/>
          <w:szCs w:val="18"/>
          <w:lang w:val="en-CA"/>
        </w:rPr>
        <w:t xml:space="preserve"> </w:t>
      </w:r>
      <w:r w:rsidR="009F7F75">
        <w:rPr>
          <w:rFonts w:cstheme="minorHAnsi"/>
          <w:szCs w:val="18"/>
          <w:lang w:val="en-CA"/>
        </w:rPr>
        <w:t>activit</w:t>
      </w:r>
      <w:r w:rsidR="00685208">
        <w:rPr>
          <w:rFonts w:cstheme="minorHAnsi"/>
          <w:szCs w:val="18"/>
          <w:lang w:val="en-CA"/>
        </w:rPr>
        <w:t>ies</w:t>
      </w:r>
      <w:r w:rsidR="00077E01" w:rsidRPr="00F94F4D">
        <w:rPr>
          <w:rFonts w:cstheme="minorHAnsi"/>
          <w:szCs w:val="18"/>
          <w:lang w:val="en-CA"/>
        </w:rPr>
        <w:t xml:space="preserve">, </w:t>
      </w:r>
      <w:r w:rsidR="009F7F75">
        <w:rPr>
          <w:rFonts w:cstheme="minorHAnsi"/>
          <w:szCs w:val="18"/>
          <w:lang w:val="en-CA"/>
        </w:rPr>
        <w:t xml:space="preserve">financial </w:t>
      </w:r>
      <w:r w:rsidR="00077E01" w:rsidRPr="00F94F4D">
        <w:rPr>
          <w:rFonts w:cstheme="minorHAnsi"/>
          <w:szCs w:val="18"/>
          <w:lang w:val="en-CA"/>
        </w:rPr>
        <w:t xml:space="preserve">performance, </w:t>
      </w:r>
      <w:r w:rsidR="00685208">
        <w:rPr>
          <w:rFonts w:cstheme="minorHAnsi"/>
          <w:szCs w:val="18"/>
          <w:lang w:val="en-CA"/>
        </w:rPr>
        <w:t xml:space="preserve">the </w:t>
      </w:r>
      <w:r w:rsidR="009F7F75">
        <w:rPr>
          <w:rFonts w:cstheme="minorHAnsi"/>
          <w:szCs w:val="18"/>
          <w:lang w:val="en-CA"/>
        </w:rPr>
        <w:t xml:space="preserve">ability to </w:t>
      </w:r>
      <w:r w:rsidR="00077E01" w:rsidRPr="00F94F4D">
        <w:rPr>
          <w:rFonts w:cstheme="minorHAnsi"/>
          <w:szCs w:val="18"/>
          <w:lang w:val="en-CA"/>
        </w:rPr>
        <w:t>g</w:t>
      </w:r>
      <w:r w:rsidR="003448B8">
        <w:rPr>
          <w:rFonts w:cstheme="minorHAnsi"/>
          <w:szCs w:val="18"/>
          <w:lang w:val="en-CA"/>
        </w:rPr>
        <w:t>e</w:t>
      </w:r>
      <w:r w:rsidR="00077E01" w:rsidRPr="00F94F4D">
        <w:rPr>
          <w:rFonts w:cstheme="minorHAnsi"/>
          <w:szCs w:val="18"/>
          <w:lang w:val="en-CA"/>
        </w:rPr>
        <w:t>n</w:t>
      </w:r>
      <w:r w:rsidR="003448B8">
        <w:rPr>
          <w:rFonts w:cstheme="minorHAnsi"/>
          <w:szCs w:val="18"/>
          <w:lang w:val="en-CA"/>
        </w:rPr>
        <w:t>e</w:t>
      </w:r>
      <w:r w:rsidR="00077E01" w:rsidRPr="00F94F4D">
        <w:rPr>
          <w:rFonts w:cstheme="minorHAnsi"/>
          <w:szCs w:val="18"/>
          <w:lang w:val="en-CA"/>
        </w:rPr>
        <w:t>r</w:t>
      </w:r>
      <w:r w:rsidR="003448B8">
        <w:rPr>
          <w:rFonts w:cstheme="minorHAnsi"/>
          <w:szCs w:val="18"/>
          <w:lang w:val="en-CA"/>
        </w:rPr>
        <w:t>at</w:t>
      </w:r>
      <w:r w:rsidR="00077E01" w:rsidRPr="00F94F4D">
        <w:rPr>
          <w:rFonts w:cstheme="minorHAnsi"/>
          <w:szCs w:val="18"/>
          <w:lang w:val="en-CA"/>
        </w:rPr>
        <w:t xml:space="preserve">e </w:t>
      </w:r>
      <w:r w:rsidR="003448B8">
        <w:rPr>
          <w:rFonts w:cstheme="minorHAnsi"/>
          <w:szCs w:val="18"/>
          <w:lang w:val="en-CA"/>
        </w:rPr>
        <w:t xml:space="preserve">savings through </w:t>
      </w:r>
      <w:r w:rsidR="00FA16FC">
        <w:rPr>
          <w:rFonts w:cstheme="minorHAnsi"/>
          <w:szCs w:val="18"/>
          <w:lang w:val="en-CA"/>
        </w:rPr>
        <w:t>procurement</w:t>
      </w:r>
      <w:r w:rsidR="00077E01" w:rsidRPr="00F94F4D">
        <w:rPr>
          <w:rFonts w:cstheme="minorHAnsi"/>
          <w:szCs w:val="18"/>
          <w:lang w:val="en-CA"/>
        </w:rPr>
        <w:t xml:space="preserve"> </w:t>
      </w:r>
      <w:r w:rsidR="00C54D2C">
        <w:rPr>
          <w:rFonts w:cstheme="minorHAnsi"/>
          <w:szCs w:val="18"/>
          <w:lang w:val="en-CA"/>
        </w:rPr>
        <w:t>and e</w:t>
      </w:r>
      <w:r w:rsidR="00077E01" w:rsidRPr="00F94F4D">
        <w:rPr>
          <w:rFonts w:cstheme="minorHAnsi"/>
          <w:szCs w:val="18"/>
          <w:lang w:val="en-CA"/>
        </w:rPr>
        <w:t>liminatin</w:t>
      </w:r>
      <w:r w:rsidR="00C54D2C">
        <w:rPr>
          <w:rFonts w:cstheme="minorHAnsi"/>
          <w:szCs w:val="18"/>
          <w:lang w:val="en-CA"/>
        </w:rPr>
        <w:t>g</w:t>
      </w:r>
      <w:r w:rsidR="00077E01" w:rsidRPr="00F94F4D">
        <w:rPr>
          <w:rFonts w:cstheme="minorHAnsi"/>
          <w:szCs w:val="18"/>
          <w:lang w:val="en-CA"/>
        </w:rPr>
        <w:t xml:space="preserve"> ris</w:t>
      </w:r>
      <w:r w:rsidR="00C54D2C">
        <w:rPr>
          <w:rFonts w:cstheme="minorHAnsi"/>
          <w:szCs w:val="18"/>
          <w:lang w:val="en-CA"/>
        </w:rPr>
        <w:t>k</w:t>
      </w:r>
      <w:r w:rsidR="00077E01" w:rsidRPr="00F94F4D">
        <w:rPr>
          <w:rFonts w:cstheme="minorHAnsi"/>
          <w:szCs w:val="18"/>
          <w:lang w:val="en-CA"/>
        </w:rPr>
        <w:t xml:space="preserve">s </w:t>
      </w:r>
      <w:r w:rsidR="00C54D2C">
        <w:rPr>
          <w:rFonts w:cstheme="minorHAnsi"/>
          <w:szCs w:val="18"/>
          <w:lang w:val="en-CA"/>
        </w:rPr>
        <w:t>related to inventory shortages</w:t>
      </w:r>
      <w:r w:rsidR="00077E01" w:rsidRPr="00F94F4D">
        <w:rPr>
          <w:rFonts w:cstheme="minorHAnsi"/>
          <w:szCs w:val="18"/>
          <w:lang w:val="en-CA"/>
        </w:rPr>
        <w:t xml:space="preserve"> o</w:t>
      </w:r>
      <w:r w:rsidR="00C54D2C">
        <w:rPr>
          <w:rFonts w:cstheme="minorHAnsi"/>
          <w:szCs w:val="18"/>
          <w:lang w:val="en-CA"/>
        </w:rPr>
        <w:t xml:space="preserve">r </w:t>
      </w:r>
      <w:r w:rsidR="00077E01" w:rsidRPr="00F94F4D">
        <w:rPr>
          <w:rFonts w:cstheme="minorHAnsi"/>
          <w:szCs w:val="18"/>
          <w:lang w:val="en-CA"/>
        </w:rPr>
        <w:t>service</w:t>
      </w:r>
      <w:r w:rsidR="00C54D2C">
        <w:rPr>
          <w:rFonts w:cstheme="minorHAnsi"/>
          <w:szCs w:val="18"/>
          <w:lang w:val="en-CA"/>
        </w:rPr>
        <w:t xml:space="preserve"> interruptions</w:t>
      </w:r>
      <w:r w:rsidR="00077E01" w:rsidRPr="00F94F4D">
        <w:rPr>
          <w:rFonts w:cstheme="minorHAnsi"/>
          <w:szCs w:val="18"/>
          <w:lang w:val="en-CA"/>
        </w:rPr>
        <w:t xml:space="preserve">. </w:t>
      </w:r>
      <w:r w:rsidR="0070433E">
        <w:rPr>
          <w:rFonts w:cstheme="minorHAnsi"/>
          <w:szCs w:val="18"/>
          <w:lang w:val="en-CA"/>
        </w:rPr>
        <w:t>As Director, you</w:t>
      </w:r>
      <w:r w:rsidR="0092018F">
        <w:rPr>
          <w:rFonts w:cstheme="minorHAnsi"/>
          <w:szCs w:val="18"/>
          <w:lang w:val="en-CA"/>
        </w:rPr>
        <w:t xml:space="preserve"> will</w:t>
      </w:r>
      <w:r w:rsidR="00F8094D">
        <w:rPr>
          <w:rFonts w:cstheme="minorHAnsi"/>
          <w:szCs w:val="18"/>
          <w:lang w:val="en-CA"/>
        </w:rPr>
        <w:t xml:space="preserve"> also</w:t>
      </w:r>
      <w:r w:rsidR="00077E01" w:rsidRPr="00F94F4D">
        <w:rPr>
          <w:rFonts w:cstheme="minorHAnsi"/>
          <w:szCs w:val="18"/>
          <w:lang w:val="en-CA"/>
        </w:rPr>
        <w:t xml:space="preserve"> </w:t>
      </w:r>
      <w:r w:rsidR="00552318">
        <w:rPr>
          <w:rFonts w:cstheme="minorHAnsi"/>
          <w:szCs w:val="18"/>
          <w:lang w:val="en-CA"/>
        </w:rPr>
        <w:t xml:space="preserve">be called upon to advise middle and senior management on </w:t>
      </w:r>
      <w:r w:rsidR="00077E01" w:rsidRPr="00F94F4D">
        <w:rPr>
          <w:rFonts w:cstheme="minorHAnsi"/>
          <w:szCs w:val="18"/>
          <w:lang w:val="en-CA"/>
        </w:rPr>
        <w:t>l</w:t>
      </w:r>
      <w:r w:rsidR="00552318">
        <w:rPr>
          <w:rFonts w:cstheme="minorHAnsi"/>
          <w:szCs w:val="18"/>
          <w:lang w:val="en-CA"/>
        </w:rPr>
        <w:t>e</w:t>
      </w:r>
      <w:r w:rsidR="00077E01" w:rsidRPr="00F94F4D">
        <w:rPr>
          <w:rFonts w:cstheme="minorHAnsi"/>
          <w:szCs w:val="18"/>
          <w:lang w:val="en-CA"/>
        </w:rPr>
        <w:t>gal</w:t>
      </w:r>
      <w:r w:rsidR="00552318">
        <w:rPr>
          <w:rFonts w:cstheme="minorHAnsi"/>
          <w:szCs w:val="18"/>
          <w:lang w:val="en-CA"/>
        </w:rPr>
        <w:t xml:space="preserve"> questions or </w:t>
      </w:r>
      <w:r w:rsidR="00FA16FC">
        <w:rPr>
          <w:rFonts w:cstheme="minorHAnsi"/>
          <w:szCs w:val="18"/>
          <w:lang w:val="en-CA"/>
        </w:rPr>
        <w:t>procurement</w:t>
      </w:r>
      <w:r w:rsidR="00552318" w:rsidRPr="00552318">
        <w:rPr>
          <w:rFonts w:cstheme="minorHAnsi"/>
          <w:szCs w:val="18"/>
          <w:lang w:val="en-CA"/>
        </w:rPr>
        <w:t xml:space="preserve"> </w:t>
      </w:r>
      <w:r w:rsidR="00552318" w:rsidRPr="00F94F4D">
        <w:rPr>
          <w:rFonts w:cstheme="minorHAnsi"/>
          <w:szCs w:val="18"/>
          <w:lang w:val="en-CA"/>
        </w:rPr>
        <w:t>strategies</w:t>
      </w:r>
      <w:r w:rsidR="00077E01" w:rsidRPr="00F94F4D">
        <w:rPr>
          <w:rFonts w:cstheme="minorHAnsi"/>
          <w:szCs w:val="18"/>
          <w:lang w:val="en-CA"/>
        </w:rPr>
        <w:t xml:space="preserve">. </w:t>
      </w:r>
      <w:r w:rsidR="0070433E">
        <w:rPr>
          <w:rFonts w:cstheme="minorHAnsi"/>
          <w:szCs w:val="18"/>
          <w:lang w:val="en-CA"/>
        </w:rPr>
        <w:t>You</w:t>
      </w:r>
      <w:r w:rsidR="006606C3">
        <w:rPr>
          <w:rFonts w:cstheme="minorHAnsi"/>
          <w:szCs w:val="18"/>
          <w:lang w:val="en-CA"/>
        </w:rPr>
        <w:t xml:space="preserve"> will</w:t>
      </w:r>
      <w:r w:rsidR="00D4402D">
        <w:rPr>
          <w:rFonts w:cstheme="minorHAnsi"/>
          <w:szCs w:val="18"/>
          <w:lang w:val="en-CA"/>
        </w:rPr>
        <w:t xml:space="preserve">, finally, </w:t>
      </w:r>
      <w:r w:rsidR="006606C3">
        <w:rPr>
          <w:rFonts w:cstheme="minorHAnsi"/>
          <w:szCs w:val="18"/>
          <w:lang w:val="en-CA"/>
        </w:rPr>
        <w:t>en</w:t>
      </w:r>
      <w:r w:rsidR="00077E01" w:rsidRPr="00F94F4D">
        <w:rPr>
          <w:rFonts w:cstheme="minorHAnsi"/>
          <w:szCs w:val="18"/>
          <w:lang w:val="en-CA"/>
        </w:rPr>
        <w:t xml:space="preserve">sure </w:t>
      </w:r>
      <w:r w:rsidR="006606C3">
        <w:rPr>
          <w:rFonts w:cstheme="minorHAnsi"/>
          <w:szCs w:val="18"/>
          <w:lang w:val="en-CA"/>
        </w:rPr>
        <w:t xml:space="preserve">implementation of and compliance with the </w:t>
      </w:r>
      <w:r w:rsidR="00971E94">
        <w:rPr>
          <w:szCs w:val="18"/>
          <w:lang w:val="en-CA"/>
        </w:rPr>
        <w:t xml:space="preserve">MDRD’s </w:t>
      </w:r>
      <w:r w:rsidR="00EC1D1D">
        <w:rPr>
          <w:szCs w:val="18"/>
          <w:lang w:val="en-CA"/>
        </w:rPr>
        <w:t>h</w:t>
      </w:r>
      <w:r w:rsidR="00EC1D1D">
        <w:rPr>
          <w:rFonts w:cstheme="minorHAnsi"/>
          <w:szCs w:val="18"/>
          <w:lang w:val="en-CA"/>
        </w:rPr>
        <w:t xml:space="preserve">igh </w:t>
      </w:r>
      <w:r w:rsidR="00077E01" w:rsidRPr="00F94F4D">
        <w:rPr>
          <w:rFonts w:cstheme="minorHAnsi"/>
          <w:szCs w:val="18"/>
          <w:lang w:val="en-CA"/>
        </w:rPr>
        <w:t>standards</w:t>
      </w:r>
      <w:r w:rsidR="00EC1D1D">
        <w:rPr>
          <w:rFonts w:cstheme="minorHAnsi"/>
          <w:szCs w:val="18"/>
          <w:lang w:val="en-CA"/>
        </w:rPr>
        <w:t xml:space="preserve">, sit on various </w:t>
      </w:r>
      <w:r w:rsidR="00077E01" w:rsidRPr="00F94F4D">
        <w:rPr>
          <w:rFonts w:cstheme="minorHAnsi"/>
          <w:szCs w:val="18"/>
          <w:lang w:val="en-CA"/>
        </w:rPr>
        <w:t>intern</w:t>
      </w:r>
      <w:r w:rsidR="00EC1D1D">
        <w:rPr>
          <w:rFonts w:cstheme="minorHAnsi"/>
          <w:szCs w:val="18"/>
          <w:lang w:val="en-CA"/>
        </w:rPr>
        <w:t xml:space="preserve">al and </w:t>
      </w:r>
      <w:r w:rsidR="00077E01" w:rsidRPr="00F94F4D">
        <w:rPr>
          <w:rFonts w:cstheme="minorHAnsi"/>
          <w:szCs w:val="18"/>
          <w:lang w:val="en-CA"/>
        </w:rPr>
        <w:t>extern</w:t>
      </w:r>
      <w:r w:rsidR="00EC1D1D">
        <w:rPr>
          <w:rFonts w:cstheme="minorHAnsi"/>
          <w:szCs w:val="18"/>
          <w:lang w:val="en-CA"/>
        </w:rPr>
        <w:t xml:space="preserve">al </w:t>
      </w:r>
      <w:r w:rsidR="00EC1D1D" w:rsidRPr="00F94F4D">
        <w:rPr>
          <w:rFonts w:cstheme="minorHAnsi"/>
          <w:szCs w:val="18"/>
          <w:lang w:val="en-CA"/>
        </w:rPr>
        <w:t>commit</w:t>
      </w:r>
      <w:r w:rsidR="00EC1D1D">
        <w:rPr>
          <w:rFonts w:cstheme="minorHAnsi"/>
          <w:szCs w:val="18"/>
          <w:lang w:val="en-CA"/>
        </w:rPr>
        <w:t>tee</w:t>
      </w:r>
      <w:r w:rsidR="00EC1D1D" w:rsidRPr="00F94F4D">
        <w:rPr>
          <w:rFonts w:cstheme="minorHAnsi"/>
          <w:szCs w:val="18"/>
          <w:lang w:val="en-CA"/>
        </w:rPr>
        <w:t>s</w:t>
      </w:r>
      <w:r w:rsidR="00EC1D1D">
        <w:rPr>
          <w:rFonts w:cstheme="minorHAnsi"/>
          <w:szCs w:val="18"/>
          <w:lang w:val="en-CA"/>
        </w:rPr>
        <w:t xml:space="preserve">, and </w:t>
      </w:r>
      <w:r w:rsidR="00077E01" w:rsidRPr="00F94F4D">
        <w:rPr>
          <w:rFonts w:cstheme="minorHAnsi"/>
          <w:szCs w:val="18"/>
          <w:lang w:val="en-CA"/>
        </w:rPr>
        <w:t>repr</w:t>
      </w:r>
      <w:r w:rsidR="00EC1D1D">
        <w:rPr>
          <w:rFonts w:cstheme="minorHAnsi"/>
          <w:szCs w:val="18"/>
          <w:lang w:val="en-CA"/>
        </w:rPr>
        <w:t>e</w:t>
      </w:r>
      <w:r w:rsidR="00077E01" w:rsidRPr="00F94F4D">
        <w:rPr>
          <w:rFonts w:cstheme="minorHAnsi"/>
          <w:szCs w:val="18"/>
          <w:lang w:val="en-CA"/>
        </w:rPr>
        <w:t xml:space="preserve">sent </w:t>
      </w:r>
      <w:proofErr w:type="spellStart"/>
      <w:r w:rsidR="00077E01" w:rsidRPr="00F94F4D">
        <w:rPr>
          <w:rFonts w:cstheme="minorHAnsi"/>
          <w:szCs w:val="18"/>
          <w:lang w:val="en-CA"/>
        </w:rPr>
        <w:t>Hôpital</w:t>
      </w:r>
      <w:proofErr w:type="spellEnd"/>
      <w:r w:rsidR="00077E01" w:rsidRPr="00F94F4D">
        <w:rPr>
          <w:rFonts w:cstheme="minorHAnsi"/>
          <w:szCs w:val="18"/>
          <w:lang w:val="en-CA"/>
        </w:rPr>
        <w:t xml:space="preserve"> Montfort </w:t>
      </w:r>
      <w:r w:rsidR="00EC1D1D">
        <w:rPr>
          <w:rFonts w:cstheme="minorHAnsi"/>
          <w:szCs w:val="18"/>
          <w:lang w:val="en-CA"/>
        </w:rPr>
        <w:t>within</w:t>
      </w:r>
      <w:r w:rsidR="00F8094D">
        <w:rPr>
          <w:rFonts w:cstheme="minorHAnsi"/>
          <w:szCs w:val="18"/>
          <w:lang w:val="en-CA"/>
        </w:rPr>
        <w:t xml:space="preserve"> </w:t>
      </w:r>
      <w:r w:rsidR="00EC1D1D">
        <w:rPr>
          <w:rFonts w:cstheme="minorHAnsi"/>
          <w:szCs w:val="18"/>
          <w:lang w:val="en-CA"/>
        </w:rPr>
        <w:t xml:space="preserve">various </w:t>
      </w:r>
      <w:r w:rsidR="00077E01" w:rsidRPr="00F94F4D">
        <w:rPr>
          <w:rFonts w:cstheme="minorHAnsi"/>
          <w:szCs w:val="18"/>
          <w:lang w:val="en-CA"/>
        </w:rPr>
        <w:t>r</w:t>
      </w:r>
      <w:r w:rsidR="00EC1D1D">
        <w:rPr>
          <w:rFonts w:cstheme="minorHAnsi"/>
          <w:szCs w:val="18"/>
          <w:lang w:val="en-CA"/>
        </w:rPr>
        <w:t>e</w:t>
      </w:r>
      <w:r w:rsidR="00077E01" w:rsidRPr="00F94F4D">
        <w:rPr>
          <w:rFonts w:cstheme="minorHAnsi"/>
          <w:szCs w:val="18"/>
          <w:lang w:val="en-CA"/>
        </w:rPr>
        <w:t>giona</w:t>
      </w:r>
      <w:r w:rsidR="00EC1D1D">
        <w:rPr>
          <w:rFonts w:cstheme="minorHAnsi"/>
          <w:szCs w:val="18"/>
          <w:lang w:val="en-CA"/>
        </w:rPr>
        <w:t>l</w:t>
      </w:r>
      <w:r w:rsidR="00EC1D1D" w:rsidRPr="00EC1D1D">
        <w:rPr>
          <w:rFonts w:cstheme="minorHAnsi"/>
          <w:szCs w:val="18"/>
          <w:lang w:val="en-CA"/>
        </w:rPr>
        <w:t xml:space="preserve"> </w:t>
      </w:r>
      <w:r w:rsidR="00EC1D1D" w:rsidRPr="00F94F4D">
        <w:rPr>
          <w:rFonts w:cstheme="minorHAnsi"/>
          <w:szCs w:val="18"/>
          <w:lang w:val="en-CA"/>
        </w:rPr>
        <w:t>groups</w:t>
      </w:r>
      <w:r w:rsidR="00077E01" w:rsidRPr="00F94F4D">
        <w:rPr>
          <w:rFonts w:cstheme="minorHAnsi"/>
          <w:szCs w:val="18"/>
          <w:lang w:val="en-CA"/>
        </w:rPr>
        <w:t xml:space="preserve">. </w:t>
      </w:r>
    </w:p>
    <w:p w14:paraId="38FDFC3B" w14:textId="20541AEA" w:rsidR="00AD73AF" w:rsidRPr="00F94F4D" w:rsidRDefault="00B27818" w:rsidP="00077E01">
      <w:pPr>
        <w:pStyle w:val="BoydenBodyText"/>
        <w:spacing w:line="260" w:lineRule="exact"/>
        <w:jc w:val="both"/>
        <w:rPr>
          <w:szCs w:val="18"/>
          <w:lang w:val="en-CA"/>
        </w:rPr>
      </w:pPr>
      <w:r>
        <w:rPr>
          <w:szCs w:val="18"/>
          <w:lang w:val="en-CA"/>
        </w:rPr>
        <w:t>The successful candidate</w:t>
      </w:r>
      <w:r w:rsidR="00C00756" w:rsidRPr="00F94F4D">
        <w:rPr>
          <w:szCs w:val="18"/>
          <w:lang w:val="en-CA"/>
        </w:rPr>
        <w:t xml:space="preserve"> </w:t>
      </w:r>
      <w:r>
        <w:rPr>
          <w:szCs w:val="18"/>
          <w:lang w:val="en-CA"/>
        </w:rPr>
        <w:t xml:space="preserve">will possess in-depth knowledge of </w:t>
      </w:r>
      <w:r w:rsidR="00FA16FC">
        <w:rPr>
          <w:szCs w:val="18"/>
          <w:lang w:val="en-CA"/>
        </w:rPr>
        <w:t>procurement</w:t>
      </w:r>
      <w:r w:rsidR="00C00756" w:rsidRPr="00F94F4D">
        <w:rPr>
          <w:szCs w:val="18"/>
          <w:lang w:val="en-CA"/>
        </w:rPr>
        <w:t xml:space="preserve"> </w:t>
      </w:r>
      <w:r>
        <w:rPr>
          <w:szCs w:val="18"/>
          <w:lang w:val="en-CA"/>
        </w:rPr>
        <w:t xml:space="preserve">and business management in a related field, as well as unifying </w:t>
      </w:r>
      <w:r w:rsidR="00C00756" w:rsidRPr="00F94F4D">
        <w:rPr>
          <w:szCs w:val="18"/>
          <w:lang w:val="en-CA"/>
        </w:rPr>
        <w:t xml:space="preserve">leadership </w:t>
      </w:r>
      <w:r>
        <w:rPr>
          <w:szCs w:val="18"/>
          <w:lang w:val="en-CA"/>
        </w:rPr>
        <w:t xml:space="preserve">that enables </w:t>
      </w:r>
      <w:r w:rsidR="00C00756" w:rsidRPr="00F94F4D">
        <w:rPr>
          <w:szCs w:val="18"/>
          <w:lang w:val="en-CA"/>
        </w:rPr>
        <w:t>form</w:t>
      </w:r>
      <w:r>
        <w:rPr>
          <w:szCs w:val="18"/>
          <w:lang w:val="en-CA"/>
        </w:rPr>
        <w:t xml:space="preserve">ation of </w:t>
      </w:r>
      <w:r w:rsidR="00C00756" w:rsidRPr="00F94F4D">
        <w:rPr>
          <w:szCs w:val="18"/>
          <w:lang w:val="en-CA"/>
        </w:rPr>
        <w:t xml:space="preserve">coalitions, </w:t>
      </w:r>
      <w:proofErr w:type="gramStart"/>
      <w:r w:rsidR="00C00756" w:rsidRPr="00F94F4D">
        <w:rPr>
          <w:szCs w:val="18"/>
          <w:lang w:val="en-CA"/>
        </w:rPr>
        <w:t>partn</w:t>
      </w:r>
      <w:r>
        <w:rPr>
          <w:szCs w:val="18"/>
          <w:lang w:val="en-CA"/>
        </w:rPr>
        <w:t>e</w:t>
      </w:r>
      <w:r w:rsidR="00C00756" w:rsidRPr="00F94F4D">
        <w:rPr>
          <w:szCs w:val="18"/>
          <w:lang w:val="en-CA"/>
        </w:rPr>
        <w:t>r</w:t>
      </w:r>
      <w:r>
        <w:rPr>
          <w:szCs w:val="18"/>
          <w:lang w:val="en-CA"/>
        </w:rPr>
        <w:t>sh</w:t>
      </w:r>
      <w:r w:rsidR="00C00756" w:rsidRPr="00F94F4D">
        <w:rPr>
          <w:szCs w:val="18"/>
          <w:lang w:val="en-CA"/>
        </w:rPr>
        <w:t>i</w:t>
      </w:r>
      <w:r>
        <w:rPr>
          <w:szCs w:val="18"/>
          <w:lang w:val="en-CA"/>
        </w:rPr>
        <w:t>p</w:t>
      </w:r>
      <w:r w:rsidR="00C00756" w:rsidRPr="00F94F4D">
        <w:rPr>
          <w:szCs w:val="18"/>
          <w:lang w:val="en-CA"/>
        </w:rPr>
        <w:t>s</w:t>
      </w:r>
      <w:proofErr w:type="gramEnd"/>
      <w:r w:rsidR="00C00756" w:rsidRPr="00F94F4D">
        <w:rPr>
          <w:szCs w:val="18"/>
          <w:lang w:val="en-CA"/>
        </w:rPr>
        <w:t xml:space="preserve"> </w:t>
      </w:r>
      <w:r>
        <w:rPr>
          <w:szCs w:val="18"/>
          <w:lang w:val="en-CA"/>
        </w:rPr>
        <w:t xml:space="preserve">and other </w:t>
      </w:r>
      <w:r w:rsidR="00C00756" w:rsidRPr="00F94F4D">
        <w:rPr>
          <w:szCs w:val="18"/>
          <w:lang w:val="en-CA"/>
        </w:rPr>
        <w:t>strat</w:t>
      </w:r>
      <w:r>
        <w:rPr>
          <w:szCs w:val="18"/>
          <w:lang w:val="en-CA"/>
        </w:rPr>
        <w:t>e</w:t>
      </w:r>
      <w:r w:rsidR="00C00756" w:rsidRPr="00F94F4D">
        <w:rPr>
          <w:szCs w:val="18"/>
          <w:lang w:val="en-CA"/>
        </w:rPr>
        <w:t>gi</w:t>
      </w:r>
      <w:r>
        <w:rPr>
          <w:szCs w:val="18"/>
          <w:lang w:val="en-CA"/>
        </w:rPr>
        <w:t>c cl</w:t>
      </w:r>
      <w:r w:rsidR="00C00756" w:rsidRPr="00F94F4D">
        <w:rPr>
          <w:szCs w:val="18"/>
          <w:lang w:val="en-CA"/>
        </w:rPr>
        <w:t>u</w:t>
      </w:r>
      <w:r>
        <w:rPr>
          <w:szCs w:val="18"/>
          <w:lang w:val="en-CA"/>
        </w:rPr>
        <w:t>st</w:t>
      </w:r>
      <w:r w:rsidR="00C00756" w:rsidRPr="00F94F4D">
        <w:rPr>
          <w:szCs w:val="18"/>
          <w:lang w:val="en-CA"/>
        </w:rPr>
        <w:t>e</w:t>
      </w:r>
      <w:r>
        <w:rPr>
          <w:szCs w:val="18"/>
          <w:lang w:val="en-CA"/>
        </w:rPr>
        <w:t>r</w:t>
      </w:r>
      <w:r w:rsidR="00C00756" w:rsidRPr="00F94F4D">
        <w:rPr>
          <w:szCs w:val="18"/>
          <w:lang w:val="en-CA"/>
        </w:rPr>
        <w:t xml:space="preserve">s </w:t>
      </w:r>
      <w:r>
        <w:rPr>
          <w:szCs w:val="18"/>
          <w:lang w:val="en-CA"/>
        </w:rPr>
        <w:t xml:space="preserve">in support of </w:t>
      </w:r>
      <w:r w:rsidR="00FA16FC">
        <w:rPr>
          <w:szCs w:val="18"/>
          <w:lang w:val="en-CA"/>
        </w:rPr>
        <w:t>procurement</w:t>
      </w:r>
      <w:r w:rsidR="00C00756" w:rsidRPr="00F94F4D">
        <w:rPr>
          <w:szCs w:val="18"/>
          <w:lang w:val="en-CA"/>
        </w:rPr>
        <w:t xml:space="preserve">. </w:t>
      </w:r>
      <w:r w:rsidR="0041579C">
        <w:rPr>
          <w:szCs w:val="18"/>
          <w:lang w:val="en-CA"/>
        </w:rPr>
        <w:t>Strong e</w:t>
      </w:r>
      <w:r w:rsidR="00C00756" w:rsidRPr="00F94F4D">
        <w:rPr>
          <w:szCs w:val="18"/>
          <w:lang w:val="en-CA"/>
        </w:rPr>
        <w:t>thi</w:t>
      </w:r>
      <w:r w:rsidR="0041579C">
        <w:rPr>
          <w:szCs w:val="18"/>
          <w:lang w:val="en-CA"/>
        </w:rPr>
        <w:t xml:space="preserve">cs and a </w:t>
      </w:r>
      <w:r w:rsidR="00C00756" w:rsidRPr="00F94F4D">
        <w:rPr>
          <w:szCs w:val="18"/>
          <w:lang w:val="en-CA"/>
        </w:rPr>
        <w:t>s</w:t>
      </w:r>
      <w:r w:rsidR="001119F8">
        <w:rPr>
          <w:szCs w:val="18"/>
          <w:lang w:val="en-CA"/>
        </w:rPr>
        <w:t>e</w:t>
      </w:r>
      <w:r w:rsidR="00C00756" w:rsidRPr="00F94F4D">
        <w:rPr>
          <w:szCs w:val="18"/>
          <w:lang w:val="en-CA"/>
        </w:rPr>
        <w:t xml:space="preserve">t </w:t>
      </w:r>
      <w:r w:rsidR="0041579C">
        <w:rPr>
          <w:szCs w:val="18"/>
          <w:lang w:val="en-CA"/>
        </w:rPr>
        <w:t xml:space="preserve">of proven </w:t>
      </w:r>
      <w:r w:rsidR="00C00756" w:rsidRPr="00F94F4D">
        <w:rPr>
          <w:szCs w:val="18"/>
          <w:lang w:val="en-CA"/>
        </w:rPr>
        <w:t>valu</w:t>
      </w:r>
      <w:r w:rsidR="0041579C">
        <w:rPr>
          <w:szCs w:val="18"/>
          <w:lang w:val="en-CA"/>
        </w:rPr>
        <w:t>e</w:t>
      </w:r>
      <w:r w:rsidR="00C00756" w:rsidRPr="00F94F4D">
        <w:rPr>
          <w:szCs w:val="18"/>
          <w:lang w:val="en-CA"/>
        </w:rPr>
        <w:t xml:space="preserve">s </w:t>
      </w:r>
      <w:r w:rsidR="0041579C">
        <w:rPr>
          <w:szCs w:val="18"/>
          <w:lang w:val="en-CA"/>
        </w:rPr>
        <w:t xml:space="preserve">are also </w:t>
      </w:r>
      <w:r w:rsidR="00C00756" w:rsidRPr="00F94F4D">
        <w:rPr>
          <w:szCs w:val="18"/>
          <w:lang w:val="en-CA"/>
        </w:rPr>
        <w:t>essenti</w:t>
      </w:r>
      <w:r w:rsidR="0041579C">
        <w:rPr>
          <w:szCs w:val="18"/>
          <w:lang w:val="en-CA"/>
        </w:rPr>
        <w:t>a</w:t>
      </w:r>
      <w:r w:rsidR="00C00756" w:rsidRPr="00F94F4D">
        <w:rPr>
          <w:szCs w:val="18"/>
          <w:lang w:val="en-CA"/>
        </w:rPr>
        <w:t>l</w:t>
      </w:r>
      <w:r w:rsidR="0041579C">
        <w:rPr>
          <w:szCs w:val="18"/>
          <w:lang w:val="en-CA"/>
        </w:rPr>
        <w:t xml:space="preserve"> for running the </w:t>
      </w:r>
      <w:r w:rsidR="007654DB">
        <w:rPr>
          <w:szCs w:val="18"/>
          <w:lang w:val="en-CA"/>
        </w:rPr>
        <w:t>H</w:t>
      </w:r>
      <w:r w:rsidR="0041579C">
        <w:rPr>
          <w:szCs w:val="18"/>
          <w:lang w:val="en-CA"/>
        </w:rPr>
        <w:t xml:space="preserve">ospital’s </w:t>
      </w:r>
      <w:r w:rsidR="00FA16FC">
        <w:rPr>
          <w:szCs w:val="18"/>
          <w:lang w:val="en-CA"/>
        </w:rPr>
        <w:t>procurement</w:t>
      </w:r>
      <w:r w:rsidR="00C00756" w:rsidRPr="00F94F4D">
        <w:rPr>
          <w:szCs w:val="18"/>
          <w:lang w:val="en-CA"/>
        </w:rPr>
        <w:t xml:space="preserve"> </w:t>
      </w:r>
      <w:r w:rsidR="0041579C" w:rsidRPr="00F94F4D">
        <w:rPr>
          <w:szCs w:val="18"/>
          <w:lang w:val="en-CA"/>
        </w:rPr>
        <w:t>f</w:t>
      </w:r>
      <w:r w:rsidR="0041579C">
        <w:rPr>
          <w:szCs w:val="18"/>
          <w:lang w:val="en-CA"/>
        </w:rPr>
        <w:t>u</w:t>
      </w:r>
      <w:r w:rsidR="0041579C" w:rsidRPr="00F94F4D">
        <w:rPr>
          <w:szCs w:val="18"/>
          <w:lang w:val="en-CA"/>
        </w:rPr>
        <w:t xml:space="preserve">nction </w:t>
      </w:r>
      <w:r w:rsidR="0041579C">
        <w:rPr>
          <w:szCs w:val="18"/>
          <w:lang w:val="en-CA"/>
        </w:rPr>
        <w:t xml:space="preserve">and </w:t>
      </w:r>
      <w:r w:rsidR="00C00756" w:rsidRPr="00F94F4D">
        <w:rPr>
          <w:szCs w:val="18"/>
          <w:lang w:val="en-CA"/>
        </w:rPr>
        <w:t>promo</w:t>
      </w:r>
      <w:r w:rsidR="0041579C">
        <w:rPr>
          <w:szCs w:val="18"/>
          <w:lang w:val="en-CA"/>
        </w:rPr>
        <w:t xml:space="preserve">ting good </w:t>
      </w:r>
      <w:r w:rsidR="00C00756" w:rsidRPr="00F94F4D">
        <w:rPr>
          <w:szCs w:val="18"/>
          <w:lang w:val="en-CA"/>
        </w:rPr>
        <w:t>pra</w:t>
      </w:r>
      <w:r w:rsidR="0041579C">
        <w:rPr>
          <w:szCs w:val="18"/>
          <w:lang w:val="en-CA"/>
        </w:rPr>
        <w:t>c</w:t>
      </w:r>
      <w:r w:rsidR="00C00756" w:rsidRPr="00F94F4D">
        <w:rPr>
          <w:szCs w:val="18"/>
          <w:lang w:val="en-CA"/>
        </w:rPr>
        <w:t>ti</w:t>
      </w:r>
      <w:r w:rsidR="0041579C">
        <w:rPr>
          <w:szCs w:val="18"/>
          <w:lang w:val="en-CA"/>
        </w:rPr>
        <w:t>c</w:t>
      </w:r>
      <w:r w:rsidR="00C00756" w:rsidRPr="00F94F4D">
        <w:rPr>
          <w:szCs w:val="18"/>
          <w:lang w:val="en-CA"/>
        </w:rPr>
        <w:t>es</w:t>
      </w:r>
      <w:r w:rsidR="00A160D5" w:rsidRPr="00F94F4D">
        <w:rPr>
          <w:szCs w:val="18"/>
          <w:lang w:val="en-CA"/>
        </w:rPr>
        <w:t>.</w:t>
      </w:r>
      <w:r w:rsidR="000837D6" w:rsidRPr="00F94F4D">
        <w:rPr>
          <w:szCs w:val="18"/>
          <w:lang w:val="en-CA"/>
        </w:rPr>
        <w:t xml:space="preserve"> </w:t>
      </w:r>
      <w:r w:rsidR="00165DEA">
        <w:rPr>
          <w:szCs w:val="18"/>
          <w:lang w:val="en-CA"/>
        </w:rPr>
        <w:t xml:space="preserve">Working knowledge of </w:t>
      </w:r>
      <w:r w:rsidR="00165DEA" w:rsidRPr="00CE1CAE">
        <w:rPr>
          <w:szCs w:val="18"/>
          <w:lang w:val="en-CA"/>
        </w:rPr>
        <w:t>LEAN</w:t>
      </w:r>
      <w:r w:rsidR="00165DEA" w:rsidRPr="00F94F4D">
        <w:rPr>
          <w:szCs w:val="18"/>
          <w:lang w:val="en-CA"/>
        </w:rPr>
        <w:t xml:space="preserve"> </w:t>
      </w:r>
      <w:r w:rsidR="00165DEA">
        <w:rPr>
          <w:szCs w:val="18"/>
          <w:lang w:val="en-CA"/>
        </w:rPr>
        <w:t xml:space="preserve">will be </w:t>
      </w:r>
      <w:r w:rsidR="000837D6" w:rsidRPr="00F94F4D">
        <w:rPr>
          <w:szCs w:val="18"/>
          <w:lang w:val="en-CA"/>
        </w:rPr>
        <w:t>consid</w:t>
      </w:r>
      <w:r w:rsidR="00165DEA">
        <w:rPr>
          <w:szCs w:val="18"/>
          <w:lang w:val="en-CA"/>
        </w:rPr>
        <w:t>e</w:t>
      </w:r>
      <w:r w:rsidR="000837D6" w:rsidRPr="00F94F4D">
        <w:rPr>
          <w:szCs w:val="18"/>
          <w:lang w:val="en-CA"/>
        </w:rPr>
        <w:t>re</w:t>
      </w:r>
      <w:r w:rsidR="00165DEA">
        <w:rPr>
          <w:szCs w:val="18"/>
          <w:lang w:val="en-CA"/>
        </w:rPr>
        <w:t>d</w:t>
      </w:r>
      <w:r w:rsidR="000837D6" w:rsidRPr="00F94F4D">
        <w:rPr>
          <w:szCs w:val="18"/>
          <w:lang w:val="en-CA"/>
        </w:rPr>
        <w:t xml:space="preserve"> </w:t>
      </w:r>
      <w:r w:rsidR="00165DEA">
        <w:rPr>
          <w:szCs w:val="18"/>
          <w:lang w:val="en-CA"/>
        </w:rPr>
        <w:t>a</w:t>
      </w:r>
      <w:r w:rsidR="000837D6" w:rsidRPr="00F94F4D">
        <w:rPr>
          <w:szCs w:val="18"/>
          <w:lang w:val="en-CA"/>
        </w:rPr>
        <w:t>n a</w:t>
      </w:r>
      <w:r w:rsidR="00165DEA">
        <w:rPr>
          <w:szCs w:val="18"/>
          <w:lang w:val="en-CA"/>
        </w:rPr>
        <w:t>sse</w:t>
      </w:r>
      <w:r w:rsidR="000837D6" w:rsidRPr="00F94F4D">
        <w:rPr>
          <w:szCs w:val="18"/>
          <w:lang w:val="en-CA"/>
        </w:rPr>
        <w:t xml:space="preserve">t. </w:t>
      </w:r>
      <w:r w:rsidR="002F3800">
        <w:rPr>
          <w:szCs w:val="18"/>
          <w:lang w:val="en-CA"/>
        </w:rPr>
        <w:t xml:space="preserve">Your success in this position will also depend on the following essential skills and </w:t>
      </w:r>
      <w:r w:rsidR="002F3800" w:rsidRPr="00F94F4D">
        <w:rPr>
          <w:szCs w:val="18"/>
          <w:lang w:val="en-CA"/>
        </w:rPr>
        <w:t>qualit</w:t>
      </w:r>
      <w:r w:rsidR="002F3800">
        <w:rPr>
          <w:szCs w:val="18"/>
          <w:lang w:val="en-CA"/>
        </w:rPr>
        <w:t>ie</w:t>
      </w:r>
      <w:r w:rsidR="002F3800" w:rsidRPr="00F94F4D">
        <w:rPr>
          <w:szCs w:val="18"/>
          <w:lang w:val="en-CA"/>
        </w:rPr>
        <w:t>s</w:t>
      </w:r>
      <w:r w:rsidR="00334634" w:rsidRPr="00F94F4D">
        <w:rPr>
          <w:szCs w:val="18"/>
          <w:lang w:val="en-CA"/>
        </w:rPr>
        <w:t xml:space="preserve">: </w:t>
      </w:r>
      <w:r w:rsidR="002F3800">
        <w:rPr>
          <w:szCs w:val="18"/>
          <w:lang w:val="en-CA"/>
        </w:rPr>
        <w:t xml:space="preserve">the </w:t>
      </w:r>
      <w:r w:rsidR="00B71A82">
        <w:rPr>
          <w:szCs w:val="18"/>
          <w:lang w:val="en-CA"/>
        </w:rPr>
        <w:t xml:space="preserve">ability to </w:t>
      </w:r>
      <w:r w:rsidR="00EB6FB9">
        <w:rPr>
          <w:szCs w:val="18"/>
          <w:lang w:val="en-CA"/>
        </w:rPr>
        <w:t>mana</w:t>
      </w:r>
      <w:r w:rsidR="00334634" w:rsidRPr="00F94F4D">
        <w:rPr>
          <w:szCs w:val="18"/>
          <w:lang w:val="en-CA"/>
        </w:rPr>
        <w:t xml:space="preserve">ge </w:t>
      </w:r>
      <w:r w:rsidR="00EB6FB9">
        <w:rPr>
          <w:szCs w:val="18"/>
          <w:lang w:val="en-CA"/>
        </w:rPr>
        <w:t xml:space="preserve">several </w:t>
      </w:r>
      <w:r w:rsidR="00EB6FB9" w:rsidRPr="00F94F4D">
        <w:rPr>
          <w:szCs w:val="18"/>
          <w:lang w:val="en-CA"/>
        </w:rPr>
        <w:t>priorities</w:t>
      </w:r>
      <w:r w:rsidR="00334634" w:rsidRPr="00F94F4D">
        <w:rPr>
          <w:szCs w:val="18"/>
          <w:lang w:val="en-CA"/>
        </w:rPr>
        <w:t xml:space="preserve"> </w:t>
      </w:r>
      <w:r w:rsidR="00EB6FB9">
        <w:rPr>
          <w:szCs w:val="18"/>
          <w:lang w:val="en-CA"/>
        </w:rPr>
        <w:t>at once</w:t>
      </w:r>
      <w:r w:rsidR="00D3721C">
        <w:rPr>
          <w:szCs w:val="18"/>
          <w:lang w:val="en-CA"/>
        </w:rPr>
        <w:t xml:space="preserve"> and think</w:t>
      </w:r>
      <w:r w:rsidR="00334634" w:rsidRPr="00F94F4D">
        <w:rPr>
          <w:szCs w:val="18"/>
          <w:lang w:val="en-CA"/>
        </w:rPr>
        <w:t xml:space="preserve"> strat</w:t>
      </w:r>
      <w:r w:rsidR="00EB6FB9">
        <w:rPr>
          <w:szCs w:val="18"/>
          <w:lang w:val="en-CA"/>
        </w:rPr>
        <w:t>e</w:t>
      </w:r>
      <w:r w:rsidR="00334634" w:rsidRPr="00F94F4D">
        <w:rPr>
          <w:szCs w:val="18"/>
          <w:lang w:val="en-CA"/>
        </w:rPr>
        <w:t>gi</w:t>
      </w:r>
      <w:r w:rsidR="00EB6FB9">
        <w:rPr>
          <w:szCs w:val="18"/>
          <w:lang w:val="en-CA"/>
        </w:rPr>
        <w:t>c</w:t>
      </w:r>
      <w:r w:rsidR="00D3721C">
        <w:rPr>
          <w:szCs w:val="18"/>
          <w:lang w:val="en-CA"/>
        </w:rPr>
        <w:t xml:space="preserve">ally, </w:t>
      </w:r>
      <w:r w:rsidR="002F3800">
        <w:rPr>
          <w:szCs w:val="18"/>
          <w:lang w:val="en-CA"/>
        </w:rPr>
        <w:t xml:space="preserve">a </w:t>
      </w:r>
      <w:r w:rsidR="00EB6FB9">
        <w:rPr>
          <w:szCs w:val="18"/>
          <w:lang w:val="en-CA"/>
        </w:rPr>
        <w:t>results-</w:t>
      </w:r>
      <w:r w:rsidR="00334634" w:rsidRPr="00F94F4D">
        <w:rPr>
          <w:szCs w:val="18"/>
          <w:lang w:val="en-CA"/>
        </w:rPr>
        <w:lastRenderedPageBreak/>
        <w:t>orient</w:t>
      </w:r>
      <w:r w:rsidR="00EB6FB9">
        <w:rPr>
          <w:szCs w:val="18"/>
          <w:lang w:val="en-CA"/>
        </w:rPr>
        <w:t>ed</w:t>
      </w:r>
      <w:r w:rsidR="00D3721C">
        <w:rPr>
          <w:szCs w:val="18"/>
          <w:lang w:val="en-CA"/>
        </w:rPr>
        <w:t xml:space="preserve"> </w:t>
      </w:r>
      <w:r w:rsidR="002F3800">
        <w:rPr>
          <w:szCs w:val="18"/>
          <w:lang w:val="en-CA"/>
        </w:rPr>
        <w:t xml:space="preserve">disposition </w:t>
      </w:r>
      <w:r w:rsidR="00D3721C">
        <w:rPr>
          <w:szCs w:val="18"/>
          <w:lang w:val="en-CA"/>
        </w:rPr>
        <w:t>and</w:t>
      </w:r>
      <w:r w:rsidR="00334634" w:rsidRPr="00F94F4D">
        <w:rPr>
          <w:szCs w:val="18"/>
          <w:lang w:val="en-CA"/>
        </w:rPr>
        <w:t xml:space="preserve"> </w:t>
      </w:r>
      <w:r w:rsidR="00EB6FB9">
        <w:rPr>
          <w:szCs w:val="18"/>
          <w:lang w:val="en-CA"/>
        </w:rPr>
        <w:t xml:space="preserve">strong </w:t>
      </w:r>
      <w:r w:rsidR="00334634" w:rsidRPr="00F94F4D">
        <w:rPr>
          <w:szCs w:val="18"/>
          <w:lang w:val="en-CA"/>
        </w:rPr>
        <w:t>n</w:t>
      </w:r>
      <w:r w:rsidR="00EB6FB9">
        <w:rPr>
          <w:szCs w:val="18"/>
          <w:lang w:val="en-CA"/>
        </w:rPr>
        <w:t>e</w:t>
      </w:r>
      <w:r w:rsidR="00334634" w:rsidRPr="00F94F4D">
        <w:rPr>
          <w:szCs w:val="18"/>
          <w:lang w:val="en-CA"/>
        </w:rPr>
        <w:t>go</w:t>
      </w:r>
      <w:r w:rsidR="00EB6FB9">
        <w:rPr>
          <w:szCs w:val="18"/>
          <w:lang w:val="en-CA"/>
        </w:rPr>
        <w:t>t</w:t>
      </w:r>
      <w:r w:rsidR="00334634" w:rsidRPr="00F94F4D">
        <w:rPr>
          <w:szCs w:val="18"/>
          <w:lang w:val="en-CA"/>
        </w:rPr>
        <w:t>iatin</w:t>
      </w:r>
      <w:r w:rsidR="00EB6FB9">
        <w:rPr>
          <w:szCs w:val="18"/>
          <w:lang w:val="en-CA"/>
        </w:rPr>
        <w:t>g skills</w:t>
      </w:r>
      <w:r w:rsidR="00334634" w:rsidRPr="00F94F4D">
        <w:rPr>
          <w:szCs w:val="18"/>
          <w:lang w:val="en-CA"/>
        </w:rPr>
        <w:t xml:space="preserve">. </w:t>
      </w:r>
      <w:r w:rsidR="00502ECC">
        <w:rPr>
          <w:szCs w:val="18"/>
          <w:lang w:val="en-CA"/>
        </w:rPr>
        <w:t xml:space="preserve">You are also a highly effective </w:t>
      </w:r>
      <w:r w:rsidR="00502ECC" w:rsidRPr="00F94F4D">
        <w:rPr>
          <w:szCs w:val="18"/>
          <w:lang w:val="en-CA"/>
        </w:rPr>
        <w:t>communicator</w:t>
      </w:r>
      <w:r w:rsidR="00AD73AF" w:rsidRPr="00F94F4D">
        <w:rPr>
          <w:szCs w:val="18"/>
          <w:lang w:val="en-CA"/>
        </w:rPr>
        <w:t xml:space="preserve"> </w:t>
      </w:r>
      <w:r w:rsidR="00334634" w:rsidRPr="00F94F4D">
        <w:rPr>
          <w:szCs w:val="18"/>
          <w:lang w:val="en-CA"/>
        </w:rPr>
        <w:t>(</w:t>
      </w:r>
      <w:r w:rsidR="00502ECC">
        <w:rPr>
          <w:szCs w:val="18"/>
          <w:lang w:val="en-CA"/>
        </w:rPr>
        <w:t>E</w:t>
      </w:r>
      <w:r w:rsidR="00334634" w:rsidRPr="00F94F4D">
        <w:rPr>
          <w:szCs w:val="18"/>
          <w:lang w:val="en-CA"/>
        </w:rPr>
        <w:t>nglis</w:t>
      </w:r>
      <w:r w:rsidR="00502ECC">
        <w:rPr>
          <w:szCs w:val="18"/>
          <w:lang w:val="en-CA"/>
        </w:rPr>
        <w:t>h</w:t>
      </w:r>
      <w:r w:rsidR="00334634" w:rsidRPr="00F94F4D">
        <w:rPr>
          <w:szCs w:val="18"/>
          <w:lang w:val="en-CA"/>
        </w:rPr>
        <w:t xml:space="preserve">, </w:t>
      </w:r>
      <w:r w:rsidR="00502ECC">
        <w:rPr>
          <w:szCs w:val="18"/>
          <w:lang w:val="en-CA"/>
        </w:rPr>
        <w:t>F</w:t>
      </w:r>
      <w:r w:rsidR="00334634" w:rsidRPr="00F94F4D">
        <w:rPr>
          <w:szCs w:val="18"/>
          <w:lang w:val="en-CA"/>
        </w:rPr>
        <w:t>r</w:t>
      </w:r>
      <w:r w:rsidR="00502ECC">
        <w:rPr>
          <w:szCs w:val="18"/>
          <w:lang w:val="en-CA"/>
        </w:rPr>
        <w:t>e</w:t>
      </w:r>
      <w:r w:rsidR="00334634" w:rsidRPr="00F94F4D">
        <w:rPr>
          <w:szCs w:val="18"/>
          <w:lang w:val="en-CA"/>
        </w:rPr>
        <w:t>n</w:t>
      </w:r>
      <w:r w:rsidR="00502ECC">
        <w:rPr>
          <w:szCs w:val="18"/>
          <w:lang w:val="en-CA"/>
        </w:rPr>
        <w:t>ch</w:t>
      </w:r>
      <w:r w:rsidR="00334634" w:rsidRPr="00F94F4D">
        <w:rPr>
          <w:szCs w:val="18"/>
          <w:lang w:val="en-CA"/>
        </w:rPr>
        <w:t xml:space="preserve">) </w:t>
      </w:r>
      <w:r w:rsidR="005B16B1">
        <w:rPr>
          <w:szCs w:val="18"/>
          <w:lang w:val="en-CA"/>
        </w:rPr>
        <w:t xml:space="preserve">with extensive, </w:t>
      </w:r>
      <w:r w:rsidR="00B314FD">
        <w:rPr>
          <w:szCs w:val="18"/>
          <w:lang w:val="en-CA"/>
        </w:rPr>
        <w:t>proven</w:t>
      </w:r>
      <w:r w:rsidR="005B16B1">
        <w:rPr>
          <w:szCs w:val="18"/>
          <w:lang w:val="en-CA"/>
        </w:rPr>
        <w:t xml:space="preserve"> abilities to build strong relationships – both </w:t>
      </w:r>
      <w:r w:rsidR="00AD73AF" w:rsidRPr="00F94F4D">
        <w:rPr>
          <w:szCs w:val="18"/>
          <w:lang w:val="en-CA"/>
        </w:rPr>
        <w:t>intern</w:t>
      </w:r>
      <w:r w:rsidR="005B16B1">
        <w:rPr>
          <w:szCs w:val="18"/>
          <w:lang w:val="en-CA"/>
        </w:rPr>
        <w:t xml:space="preserve">ally and </w:t>
      </w:r>
      <w:r w:rsidR="00AD73AF" w:rsidRPr="00F94F4D">
        <w:rPr>
          <w:szCs w:val="18"/>
          <w:lang w:val="en-CA"/>
        </w:rPr>
        <w:t>extern</w:t>
      </w:r>
      <w:r w:rsidR="005B16B1">
        <w:rPr>
          <w:szCs w:val="18"/>
          <w:lang w:val="en-CA"/>
        </w:rPr>
        <w:t>ally –</w:t>
      </w:r>
      <w:r w:rsidR="00D3721C">
        <w:rPr>
          <w:szCs w:val="18"/>
          <w:lang w:val="en-CA"/>
        </w:rPr>
        <w:t xml:space="preserve"> </w:t>
      </w:r>
      <w:r w:rsidR="005B16B1">
        <w:rPr>
          <w:szCs w:val="18"/>
          <w:lang w:val="en-CA"/>
        </w:rPr>
        <w:t>based on trust and teamwork</w:t>
      </w:r>
      <w:r w:rsidR="00AD73AF" w:rsidRPr="00F94F4D">
        <w:rPr>
          <w:szCs w:val="18"/>
          <w:lang w:val="en-CA"/>
        </w:rPr>
        <w:t xml:space="preserve">. </w:t>
      </w:r>
    </w:p>
    <w:p w14:paraId="42CB7D6E" w14:textId="5579AE86" w:rsidR="00305D73" w:rsidRPr="00F94F4D" w:rsidRDefault="005B16B1" w:rsidP="00592B94">
      <w:pPr>
        <w:spacing w:before="120" w:after="120"/>
        <w:jc w:val="both"/>
        <w:rPr>
          <w:sz w:val="18"/>
          <w:szCs w:val="18"/>
          <w:lang w:val="en-CA"/>
        </w:rPr>
      </w:pPr>
      <w:r>
        <w:rPr>
          <w:sz w:val="18"/>
          <w:szCs w:val="18"/>
          <w:lang w:val="en-CA"/>
        </w:rPr>
        <w:t>To submit your application</w:t>
      </w:r>
      <w:r w:rsidR="00305D73" w:rsidRPr="00F94F4D">
        <w:rPr>
          <w:sz w:val="18"/>
          <w:szCs w:val="18"/>
          <w:lang w:val="en-CA"/>
        </w:rPr>
        <w:t xml:space="preserve">, </w:t>
      </w:r>
      <w:r>
        <w:rPr>
          <w:sz w:val="18"/>
          <w:szCs w:val="18"/>
          <w:lang w:val="en-CA"/>
        </w:rPr>
        <w:t xml:space="preserve">visit the following </w:t>
      </w:r>
      <w:r w:rsidR="00ED753F">
        <w:rPr>
          <w:sz w:val="18"/>
          <w:szCs w:val="18"/>
          <w:lang w:val="en-CA"/>
        </w:rPr>
        <w:t>link</w:t>
      </w:r>
      <w:r w:rsidR="00305D73" w:rsidRPr="00F94F4D">
        <w:rPr>
          <w:sz w:val="18"/>
          <w:szCs w:val="18"/>
          <w:lang w:val="en-CA"/>
        </w:rPr>
        <w:t>:</w:t>
      </w:r>
      <w:r w:rsidR="00305D73" w:rsidRPr="00F94F4D">
        <w:rPr>
          <w:lang w:val="en-CA"/>
        </w:rPr>
        <w:t xml:space="preserve"> </w:t>
      </w:r>
      <w:r w:rsidR="004D1194" w:rsidRPr="004D1194">
        <w:rPr>
          <w:rStyle w:val="Hyperlink"/>
          <w:sz w:val="18"/>
          <w:szCs w:val="18"/>
          <w:lang w:val="en-CA"/>
        </w:rPr>
        <w:t>https://boyden.thriveapp.ly/job/1480</w:t>
      </w:r>
      <w:r w:rsidR="00305D73" w:rsidRPr="00F94F4D">
        <w:rPr>
          <w:sz w:val="18"/>
          <w:szCs w:val="18"/>
          <w:lang w:val="en-CA"/>
        </w:rPr>
        <w:t xml:space="preserve">. </w:t>
      </w:r>
      <w:r w:rsidR="00154F5F">
        <w:rPr>
          <w:sz w:val="18"/>
          <w:szCs w:val="18"/>
          <w:lang w:val="en-CA"/>
        </w:rPr>
        <w:t>For additional</w:t>
      </w:r>
      <w:r w:rsidR="00305D73" w:rsidRPr="00F94F4D">
        <w:rPr>
          <w:sz w:val="18"/>
          <w:szCs w:val="18"/>
          <w:lang w:val="en-CA"/>
        </w:rPr>
        <w:t xml:space="preserve"> </w:t>
      </w:r>
      <w:r w:rsidR="00154F5F">
        <w:rPr>
          <w:sz w:val="18"/>
          <w:szCs w:val="18"/>
          <w:lang w:val="en-CA"/>
        </w:rPr>
        <w:t>information</w:t>
      </w:r>
      <w:r w:rsidR="00305D73" w:rsidRPr="00F94F4D">
        <w:rPr>
          <w:sz w:val="18"/>
          <w:szCs w:val="18"/>
          <w:lang w:val="en-CA"/>
        </w:rPr>
        <w:t xml:space="preserve">, </w:t>
      </w:r>
      <w:r w:rsidR="00154F5F">
        <w:rPr>
          <w:sz w:val="18"/>
          <w:szCs w:val="18"/>
          <w:lang w:val="en-CA"/>
        </w:rPr>
        <w:t xml:space="preserve">contact </w:t>
      </w:r>
      <w:r w:rsidR="00305D73" w:rsidRPr="00F94F4D">
        <w:rPr>
          <w:sz w:val="18"/>
          <w:szCs w:val="18"/>
          <w:lang w:val="en-CA"/>
        </w:rPr>
        <w:t xml:space="preserve">Marie-Hélène Gaudreault, </w:t>
      </w:r>
      <w:r w:rsidR="00154F5F">
        <w:rPr>
          <w:sz w:val="18"/>
          <w:szCs w:val="18"/>
          <w:lang w:val="en-CA"/>
        </w:rPr>
        <w:t xml:space="preserve">at </w:t>
      </w:r>
      <w:hyperlink r:id="rId11" w:history="1">
        <w:r w:rsidR="00305D73" w:rsidRPr="00F94F4D">
          <w:rPr>
            <w:rStyle w:val="Hyperlink"/>
            <w:sz w:val="18"/>
            <w:szCs w:val="18"/>
            <w:lang w:val="en-CA"/>
          </w:rPr>
          <w:t>mgaudreault@boyden.com</w:t>
        </w:r>
      </w:hyperlink>
      <w:r w:rsidR="00305D73" w:rsidRPr="00F94F4D">
        <w:rPr>
          <w:sz w:val="18"/>
          <w:szCs w:val="18"/>
          <w:lang w:val="en-CA"/>
        </w:rPr>
        <w:t xml:space="preserve">, </w:t>
      </w:r>
      <w:r w:rsidR="00154F5F">
        <w:rPr>
          <w:b/>
          <w:i/>
          <w:sz w:val="18"/>
          <w:szCs w:val="18"/>
          <w:lang w:val="en-CA"/>
        </w:rPr>
        <w:t xml:space="preserve">and specify the position </w:t>
      </w:r>
      <w:r w:rsidR="00305D73" w:rsidRPr="00F94F4D">
        <w:rPr>
          <w:b/>
          <w:i/>
          <w:sz w:val="18"/>
          <w:szCs w:val="18"/>
          <w:lang w:val="en-CA"/>
        </w:rPr>
        <w:t>tit</w:t>
      </w:r>
      <w:r w:rsidR="00154F5F">
        <w:rPr>
          <w:b/>
          <w:i/>
          <w:sz w:val="18"/>
          <w:szCs w:val="18"/>
          <w:lang w:val="en-CA"/>
        </w:rPr>
        <w:t>l</w:t>
      </w:r>
      <w:r w:rsidR="00305D73" w:rsidRPr="00F94F4D">
        <w:rPr>
          <w:b/>
          <w:i/>
          <w:sz w:val="18"/>
          <w:szCs w:val="18"/>
          <w:lang w:val="en-CA"/>
        </w:rPr>
        <w:t xml:space="preserve">e </w:t>
      </w:r>
      <w:r w:rsidR="00154F5F">
        <w:rPr>
          <w:b/>
          <w:i/>
          <w:sz w:val="18"/>
          <w:szCs w:val="18"/>
          <w:lang w:val="en-CA"/>
        </w:rPr>
        <w:t>in the subject line of your email</w:t>
      </w:r>
      <w:r w:rsidR="00305D73" w:rsidRPr="00F94F4D">
        <w:rPr>
          <w:sz w:val="18"/>
          <w:szCs w:val="18"/>
          <w:lang w:val="en-CA"/>
        </w:rPr>
        <w:t>.</w:t>
      </w:r>
    </w:p>
    <w:p w14:paraId="092C8503" w14:textId="5CE745F2" w:rsidR="00E55059" w:rsidRDefault="00E55059" w:rsidP="00E55059">
      <w:pPr>
        <w:spacing w:before="120" w:line="240" w:lineRule="exact"/>
        <w:rPr>
          <w:i/>
          <w:sz w:val="18"/>
          <w:szCs w:val="18"/>
        </w:rPr>
      </w:pPr>
      <w:r w:rsidRPr="004E5A75">
        <w:rPr>
          <w:i/>
          <w:sz w:val="18"/>
          <w:szCs w:val="18"/>
        </w:rPr>
        <w:t>We thank all applicants for their interest, however only those under consideration for the role will be contacted.</w:t>
      </w:r>
    </w:p>
    <w:p w14:paraId="68F69AD6" w14:textId="4EF8F83A" w:rsidR="00E55059" w:rsidRPr="00E55059" w:rsidRDefault="00E55059" w:rsidP="00E55059">
      <w:pPr>
        <w:spacing w:before="120" w:line="240" w:lineRule="exact"/>
        <w:rPr>
          <w:i/>
          <w:sz w:val="18"/>
          <w:szCs w:val="18"/>
        </w:rPr>
      </w:pPr>
      <w:proofErr w:type="spellStart"/>
      <w:r w:rsidRPr="00E55059">
        <w:rPr>
          <w:i/>
          <w:sz w:val="18"/>
          <w:szCs w:val="18"/>
        </w:rPr>
        <w:t>Hôpital</w:t>
      </w:r>
      <w:proofErr w:type="spellEnd"/>
      <w:r w:rsidRPr="00E55059">
        <w:rPr>
          <w:i/>
          <w:sz w:val="18"/>
          <w:szCs w:val="18"/>
        </w:rPr>
        <w:t xml:space="preserve"> Montfort is an equal opportunity employer. We strongly encourage applications from women, Indigenous people, persons with disabilities and members of visible minorities. In keeping with Immigration, Refugees and Citizenship Canada requirements, all qualified persons are invited to apply; however, preference will be given to Canadian citizens and permanent residents.</w:t>
      </w:r>
    </w:p>
    <w:p w14:paraId="2F732D8E" w14:textId="0681B977" w:rsidR="00E55059" w:rsidRPr="004E5A75" w:rsidRDefault="00E55059" w:rsidP="00E55059">
      <w:pPr>
        <w:spacing w:before="120" w:line="240" w:lineRule="exact"/>
        <w:rPr>
          <w:i/>
          <w:sz w:val="18"/>
          <w:szCs w:val="18"/>
        </w:rPr>
      </w:pPr>
      <w:r w:rsidRPr="00E55059">
        <w:rPr>
          <w:i/>
          <w:sz w:val="18"/>
          <w:szCs w:val="18"/>
        </w:rPr>
        <w:t xml:space="preserve">In keeping with the Accessibility for Ontarians with Disabilities Act, 2005, Boyden and the University of Ottawa will provide accommodations upon request during the recruitment, </w:t>
      </w:r>
      <w:proofErr w:type="gramStart"/>
      <w:r w:rsidRPr="00E55059">
        <w:rPr>
          <w:i/>
          <w:sz w:val="18"/>
          <w:szCs w:val="18"/>
        </w:rPr>
        <w:t>selection</w:t>
      </w:r>
      <w:proofErr w:type="gramEnd"/>
      <w:r w:rsidRPr="00E55059">
        <w:rPr>
          <w:i/>
          <w:sz w:val="18"/>
          <w:szCs w:val="18"/>
        </w:rPr>
        <w:t xml:space="preserve"> and assessment process for candidates with a disability.</w:t>
      </w:r>
    </w:p>
    <w:p w14:paraId="5D9F0C2F" w14:textId="77777777" w:rsidR="00773A51" w:rsidRDefault="00773A51" w:rsidP="00305D73">
      <w:pPr>
        <w:pStyle w:val="NormalWeb"/>
        <w:spacing w:before="120" w:beforeAutospacing="0" w:after="120" w:afterAutospacing="0" w:line="260" w:lineRule="exact"/>
        <w:ind w:right="-64"/>
        <w:jc w:val="both"/>
        <w:rPr>
          <w:rFonts w:ascii="Verdana" w:hAnsi="Verdana"/>
          <w:i/>
          <w:strike/>
          <w:sz w:val="18"/>
          <w:szCs w:val="18"/>
          <w:lang w:eastAsia="en-GB"/>
        </w:rPr>
        <w:sectPr w:rsidR="00773A51" w:rsidSect="00B70D84">
          <w:headerReference w:type="default" r:id="rId12"/>
          <w:footerReference w:type="default" r:id="rId13"/>
          <w:headerReference w:type="first" r:id="rId14"/>
          <w:pgSz w:w="12240" w:h="15840" w:code="1"/>
          <w:pgMar w:top="2268" w:right="680" w:bottom="1418" w:left="3402" w:header="624" w:footer="709" w:gutter="0"/>
          <w:cols w:space="708"/>
          <w:docGrid w:linePitch="360"/>
        </w:sectPr>
      </w:pPr>
    </w:p>
    <w:p w14:paraId="39A357EB" w14:textId="77777777" w:rsidR="00773A51" w:rsidRPr="00305D73" w:rsidRDefault="00773A51" w:rsidP="00773A51">
      <w:pPr>
        <w:spacing w:after="120" w:line="240" w:lineRule="auto"/>
        <w:rPr>
          <w:sz w:val="28"/>
          <w:lang w:val="fr-CA"/>
        </w:rPr>
      </w:pPr>
      <w:r w:rsidRPr="001A44E7">
        <w:rPr>
          <w:sz w:val="28"/>
          <w:lang w:val="fr-CA"/>
        </w:rPr>
        <w:lastRenderedPageBreak/>
        <w:t>Direction de l</w:t>
      </w:r>
      <w:r>
        <w:rPr>
          <w:sz w:val="28"/>
          <w:lang w:val="fr-CA"/>
        </w:rPr>
        <w:t>’</w:t>
      </w:r>
      <w:r w:rsidRPr="001A44E7">
        <w:rPr>
          <w:sz w:val="28"/>
          <w:lang w:val="fr-CA"/>
        </w:rPr>
        <w:t>approvisionnement</w:t>
      </w:r>
      <w:r>
        <w:rPr>
          <w:sz w:val="28"/>
          <w:lang w:val="fr-CA"/>
        </w:rPr>
        <w:t xml:space="preserve">, </w:t>
      </w:r>
      <w:r w:rsidRPr="001A44E7">
        <w:rPr>
          <w:sz w:val="28"/>
          <w:lang w:val="fr-CA"/>
        </w:rPr>
        <w:t>logistique</w:t>
      </w:r>
      <w:r>
        <w:rPr>
          <w:sz w:val="28"/>
          <w:lang w:val="fr-CA"/>
        </w:rPr>
        <w:t xml:space="preserve"> </w:t>
      </w:r>
      <w:r w:rsidRPr="00077E01">
        <w:rPr>
          <w:sz w:val="28"/>
          <w:lang w:val="fr-CA"/>
        </w:rPr>
        <w:t>&amp; URDM</w:t>
      </w:r>
    </w:p>
    <w:p w14:paraId="4A709AFA" w14:textId="77777777" w:rsidR="00773A51" w:rsidRDefault="00773A51" w:rsidP="00773A51">
      <w:pPr>
        <w:spacing w:after="120" w:line="240" w:lineRule="auto"/>
        <w:rPr>
          <w:b/>
          <w:sz w:val="28"/>
          <w:lang w:val="fr-CA"/>
        </w:rPr>
      </w:pPr>
      <w:r w:rsidRPr="00305D73">
        <w:rPr>
          <w:sz w:val="28"/>
          <w:lang w:val="fr-CA"/>
        </w:rPr>
        <w:t>Hôpital Montfort</w:t>
      </w:r>
      <w:r w:rsidRPr="00305D73">
        <w:rPr>
          <w:b/>
          <w:sz w:val="28"/>
          <w:lang w:val="fr-CA"/>
        </w:rPr>
        <w:t xml:space="preserve"> </w:t>
      </w:r>
    </w:p>
    <w:p w14:paraId="5CF64308" w14:textId="77777777" w:rsidR="00773A51" w:rsidRDefault="00773A51" w:rsidP="00773A51">
      <w:pPr>
        <w:spacing w:after="120" w:line="240" w:lineRule="auto"/>
        <w:rPr>
          <w:b/>
          <w:sz w:val="22"/>
          <w:lang w:val="fr-CA"/>
        </w:rPr>
      </w:pPr>
      <w:r>
        <w:rPr>
          <w:b/>
          <w:sz w:val="22"/>
          <w:lang w:val="fr-CA"/>
        </w:rPr>
        <w:t>Lieu : Ottawa</w:t>
      </w:r>
    </w:p>
    <w:p w14:paraId="6E767E6B" w14:textId="77777777" w:rsidR="00773A51" w:rsidRPr="00305D73" w:rsidRDefault="00773A51" w:rsidP="00773A51">
      <w:pPr>
        <w:spacing w:before="120" w:after="120"/>
        <w:ind w:right="-64"/>
        <w:jc w:val="both"/>
        <w:rPr>
          <w:sz w:val="18"/>
          <w:szCs w:val="18"/>
          <w:lang w:val="fr-CA"/>
        </w:rPr>
      </w:pPr>
      <w:r w:rsidRPr="00305D73">
        <w:rPr>
          <w:sz w:val="18"/>
          <w:szCs w:val="18"/>
          <w:lang w:val="fr-CA"/>
        </w:rPr>
        <w:t>L</w:t>
      </w:r>
      <w:r>
        <w:rPr>
          <w:sz w:val="18"/>
          <w:szCs w:val="18"/>
          <w:lang w:val="fr-CA"/>
        </w:rPr>
        <w:t>’</w:t>
      </w:r>
      <w:r w:rsidRPr="00305D73">
        <w:rPr>
          <w:sz w:val="18"/>
          <w:szCs w:val="18"/>
          <w:lang w:val="fr-CA"/>
        </w:rPr>
        <w:t>hôpital Montfort, le seul hôpital universitaire francophone de l</w:t>
      </w:r>
      <w:r>
        <w:rPr>
          <w:sz w:val="18"/>
          <w:szCs w:val="18"/>
          <w:lang w:val="fr-CA"/>
        </w:rPr>
        <w:t>’</w:t>
      </w:r>
      <w:r w:rsidRPr="00305D73">
        <w:rPr>
          <w:sz w:val="18"/>
          <w:szCs w:val="18"/>
          <w:lang w:val="fr-CA"/>
        </w:rPr>
        <w:t>Ontario, offre des soins exemplaires centrés sur la personne dans les deux langues officielles à plus de 1,2 million de personnes dans la région de l</w:t>
      </w:r>
      <w:r>
        <w:rPr>
          <w:sz w:val="18"/>
          <w:szCs w:val="18"/>
          <w:lang w:val="fr-CA"/>
        </w:rPr>
        <w:t>’</w:t>
      </w:r>
      <w:r w:rsidRPr="00305D73">
        <w:rPr>
          <w:sz w:val="18"/>
          <w:szCs w:val="18"/>
          <w:lang w:val="fr-CA"/>
        </w:rPr>
        <w:t>Est ontarien. Quotidiennement, l</w:t>
      </w:r>
      <w:r>
        <w:rPr>
          <w:sz w:val="18"/>
          <w:szCs w:val="18"/>
          <w:lang w:val="fr-CA"/>
        </w:rPr>
        <w:t>’</w:t>
      </w:r>
      <w:r w:rsidRPr="00305D73">
        <w:rPr>
          <w:sz w:val="18"/>
          <w:szCs w:val="18"/>
          <w:lang w:val="fr-CA"/>
        </w:rPr>
        <w:t>établissement compte plus de 3000 personnes incluant les membres du personnel, médecins, apprenants et bénévoles, figure au palmarès des 40 principaux hôpitaux de recherche au Canada. Agréé avec mention d</w:t>
      </w:r>
      <w:r>
        <w:rPr>
          <w:sz w:val="18"/>
          <w:szCs w:val="18"/>
          <w:lang w:val="fr-CA"/>
        </w:rPr>
        <w:t>’</w:t>
      </w:r>
      <w:r w:rsidRPr="00305D73">
        <w:rPr>
          <w:sz w:val="18"/>
          <w:szCs w:val="18"/>
          <w:lang w:val="fr-CA"/>
        </w:rPr>
        <w:t>honneur, l</w:t>
      </w:r>
      <w:r>
        <w:rPr>
          <w:sz w:val="18"/>
          <w:szCs w:val="18"/>
          <w:lang w:val="fr-CA"/>
        </w:rPr>
        <w:t>’</w:t>
      </w:r>
      <w:r w:rsidRPr="00305D73">
        <w:rPr>
          <w:sz w:val="18"/>
          <w:szCs w:val="18"/>
          <w:lang w:val="fr-CA"/>
        </w:rPr>
        <w:t xml:space="preserve">Hôpital a reçu à plusieurs reprises le prix </w:t>
      </w:r>
      <w:proofErr w:type="spellStart"/>
      <w:r w:rsidRPr="00305D73">
        <w:rPr>
          <w:sz w:val="18"/>
          <w:szCs w:val="18"/>
          <w:lang w:val="fr-CA"/>
        </w:rPr>
        <w:t>Quality</w:t>
      </w:r>
      <w:proofErr w:type="spellEnd"/>
      <w:r w:rsidRPr="00305D73">
        <w:rPr>
          <w:sz w:val="18"/>
          <w:szCs w:val="18"/>
          <w:lang w:val="fr-CA"/>
        </w:rPr>
        <w:t xml:space="preserve"> </w:t>
      </w:r>
      <w:proofErr w:type="spellStart"/>
      <w:r w:rsidRPr="00305D73">
        <w:rPr>
          <w:sz w:val="18"/>
          <w:szCs w:val="18"/>
          <w:lang w:val="fr-CA"/>
        </w:rPr>
        <w:t>Health</w:t>
      </w:r>
      <w:proofErr w:type="spellEnd"/>
      <w:r w:rsidRPr="00305D73">
        <w:rPr>
          <w:sz w:val="18"/>
          <w:szCs w:val="18"/>
          <w:lang w:val="fr-CA"/>
        </w:rPr>
        <w:t xml:space="preserve"> Workplace de l</w:t>
      </w:r>
      <w:r>
        <w:rPr>
          <w:sz w:val="18"/>
          <w:szCs w:val="18"/>
          <w:lang w:val="fr-CA"/>
        </w:rPr>
        <w:t>’</w:t>
      </w:r>
      <w:r w:rsidRPr="00305D73">
        <w:rPr>
          <w:sz w:val="18"/>
          <w:szCs w:val="18"/>
          <w:lang w:val="fr-CA"/>
        </w:rPr>
        <w:t>Association des hôpitaux de l</w:t>
      </w:r>
      <w:r>
        <w:rPr>
          <w:sz w:val="18"/>
          <w:szCs w:val="18"/>
          <w:lang w:val="fr-CA"/>
        </w:rPr>
        <w:t>’</w:t>
      </w:r>
      <w:r w:rsidRPr="00305D73">
        <w:rPr>
          <w:sz w:val="18"/>
          <w:szCs w:val="18"/>
          <w:lang w:val="fr-CA"/>
        </w:rPr>
        <w:t>Ontario et a été désigné comme organisme vedette en pratiques exemplaires par l</w:t>
      </w:r>
      <w:r>
        <w:rPr>
          <w:sz w:val="18"/>
          <w:szCs w:val="18"/>
          <w:lang w:val="fr-CA"/>
        </w:rPr>
        <w:t>’</w:t>
      </w:r>
      <w:r w:rsidRPr="00305D73">
        <w:rPr>
          <w:sz w:val="18"/>
          <w:szCs w:val="18"/>
          <w:lang w:val="fr-CA"/>
        </w:rPr>
        <w:t>Association des infirmières et infirmiers autorisés de l</w:t>
      </w:r>
      <w:r>
        <w:rPr>
          <w:sz w:val="18"/>
          <w:szCs w:val="18"/>
          <w:lang w:val="fr-CA"/>
        </w:rPr>
        <w:t>’</w:t>
      </w:r>
      <w:r w:rsidRPr="00305D73">
        <w:rPr>
          <w:sz w:val="18"/>
          <w:szCs w:val="18"/>
          <w:lang w:val="fr-CA"/>
        </w:rPr>
        <w:t>Ontario (AIIAO). Les actions quotidiennes de Montfort sont guidées par des valeurs de compassion, d</w:t>
      </w:r>
      <w:r>
        <w:rPr>
          <w:sz w:val="18"/>
          <w:szCs w:val="18"/>
          <w:lang w:val="fr-CA"/>
        </w:rPr>
        <w:t>’</w:t>
      </w:r>
      <w:r w:rsidRPr="00305D73">
        <w:rPr>
          <w:sz w:val="18"/>
          <w:szCs w:val="18"/>
          <w:lang w:val="fr-CA"/>
        </w:rPr>
        <w:t>excellence, de respect, de responsabilité et de soutien mutuel.</w:t>
      </w:r>
    </w:p>
    <w:p w14:paraId="52DCBA05" w14:textId="77777777" w:rsidR="00773A51" w:rsidRPr="00305D73" w:rsidRDefault="00773A51" w:rsidP="00773A51">
      <w:pPr>
        <w:spacing w:before="120" w:after="120"/>
        <w:ind w:right="-64"/>
        <w:jc w:val="both"/>
        <w:rPr>
          <w:sz w:val="18"/>
          <w:szCs w:val="18"/>
          <w:lang w:val="fr-CA"/>
        </w:rPr>
      </w:pPr>
      <w:r w:rsidRPr="00305D73">
        <w:rPr>
          <w:sz w:val="18"/>
          <w:szCs w:val="18"/>
          <w:lang w:val="fr-CA"/>
        </w:rPr>
        <w:t>L</w:t>
      </w:r>
      <w:r>
        <w:rPr>
          <w:sz w:val="18"/>
          <w:szCs w:val="18"/>
          <w:lang w:val="fr-CA"/>
        </w:rPr>
        <w:t>’</w:t>
      </w:r>
      <w:r w:rsidRPr="00305D73">
        <w:rPr>
          <w:sz w:val="18"/>
          <w:szCs w:val="18"/>
          <w:lang w:val="fr-CA"/>
        </w:rPr>
        <w:t>Hôpital Montfort a entamé une période très dynamique de changement et de croissance. Compte tenu de l</w:t>
      </w:r>
      <w:r>
        <w:rPr>
          <w:sz w:val="18"/>
          <w:szCs w:val="18"/>
          <w:lang w:val="fr-CA"/>
        </w:rPr>
        <w:t>’</w:t>
      </w:r>
      <w:r w:rsidRPr="00305D73">
        <w:rPr>
          <w:sz w:val="18"/>
          <w:szCs w:val="18"/>
          <w:lang w:val="fr-CA"/>
        </w:rPr>
        <w:t>inauguration récente du Carrefour santé Orléans, de l</w:t>
      </w:r>
      <w:r>
        <w:rPr>
          <w:sz w:val="18"/>
          <w:szCs w:val="18"/>
          <w:lang w:val="fr-CA"/>
        </w:rPr>
        <w:t>’</w:t>
      </w:r>
      <w:r w:rsidRPr="00305D73">
        <w:rPr>
          <w:sz w:val="18"/>
          <w:szCs w:val="18"/>
          <w:lang w:val="fr-CA"/>
        </w:rPr>
        <w:t>accent mis sur la reprise après la pandémie et de la demande toujours croissante de services, l</w:t>
      </w:r>
      <w:r>
        <w:rPr>
          <w:sz w:val="18"/>
          <w:szCs w:val="18"/>
          <w:lang w:val="fr-CA"/>
        </w:rPr>
        <w:t>’</w:t>
      </w:r>
      <w:r w:rsidRPr="00305D73">
        <w:rPr>
          <w:sz w:val="18"/>
          <w:szCs w:val="18"/>
          <w:lang w:val="fr-CA"/>
        </w:rPr>
        <w:t>Hôpital est à la recherche d</w:t>
      </w:r>
      <w:r>
        <w:rPr>
          <w:sz w:val="18"/>
          <w:szCs w:val="18"/>
          <w:lang w:val="fr-CA"/>
        </w:rPr>
        <w:t>’</w:t>
      </w:r>
      <w:r w:rsidRPr="00305D73">
        <w:rPr>
          <w:sz w:val="18"/>
          <w:szCs w:val="18"/>
          <w:lang w:val="fr-CA"/>
        </w:rPr>
        <w:t>un</w:t>
      </w:r>
      <w:r>
        <w:rPr>
          <w:sz w:val="18"/>
          <w:szCs w:val="18"/>
          <w:lang w:val="fr-CA"/>
        </w:rPr>
        <w:t xml:space="preserve">e </w:t>
      </w:r>
      <w:r w:rsidRPr="001A44E7">
        <w:rPr>
          <w:sz w:val="18"/>
          <w:szCs w:val="18"/>
          <w:lang w:val="fr-CA"/>
        </w:rPr>
        <w:t>Direction de l</w:t>
      </w:r>
      <w:r>
        <w:rPr>
          <w:sz w:val="18"/>
          <w:szCs w:val="18"/>
          <w:lang w:val="fr-CA"/>
        </w:rPr>
        <w:t>’</w:t>
      </w:r>
      <w:r w:rsidRPr="001A44E7">
        <w:rPr>
          <w:sz w:val="18"/>
          <w:szCs w:val="18"/>
          <w:lang w:val="fr-CA"/>
        </w:rPr>
        <w:t>approvisionnement</w:t>
      </w:r>
      <w:r>
        <w:rPr>
          <w:sz w:val="18"/>
          <w:szCs w:val="18"/>
          <w:lang w:val="fr-CA"/>
        </w:rPr>
        <w:t xml:space="preserve">, </w:t>
      </w:r>
      <w:r w:rsidRPr="001A44E7">
        <w:rPr>
          <w:sz w:val="18"/>
          <w:szCs w:val="18"/>
          <w:lang w:val="fr-CA"/>
        </w:rPr>
        <w:t>logistique</w:t>
      </w:r>
      <w:r>
        <w:rPr>
          <w:sz w:val="18"/>
          <w:szCs w:val="18"/>
          <w:lang w:val="fr-CA"/>
        </w:rPr>
        <w:t xml:space="preserve"> </w:t>
      </w:r>
      <w:r w:rsidRPr="00077E01">
        <w:rPr>
          <w:sz w:val="18"/>
          <w:szCs w:val="18"/>
          <w:lang w:val="fr-CA"/>
        </w:rPr>
        <w:t>&amp; URDM</w:t>
      </w:r>
      <w:r>
        <w:rPr>
          <w:sz w:val="18"/>
          <w:szCs w:val="18"/>
          <w:lang w:val="fr-CA"/>
        </w:rPr>
        <w:t xml:space="preserve"> </w:t>
      </w:r>
      <w:r w:rsidRPr="00305D73">
        <w:rPr>
          <w:sz w:val="18"/>
          <w:szCs w:val="18"/>
          <w:lang w:val="fr-CA"/>
        </w:rPr>
        <w:t>qui aidera Montfort à poursuivre son développement alors que l</w:t>
      </w:r>
      <w:r>
        <w:rPr>
          <w:sz w:val="18"/>
          <w:szCs w:val="18"/>
          <w:lang w:val="fr-CA"/>
        </w:rPr>
        <w:t>’</w:t>
      </w:r>
      <w:r w:rsidRPr="00305D73">
        <w:rPr>
          <w:sz w:val="18"/>
          <w:szCs w:val="18"/>
          <w:lang w:val="fr-CA"/>
        </w:rPr>
        <w:t>établissement consolide sa position d</w:t>
      </w:r>
      <w:r>
        <w:rPr>
          <w:sz w:val="18"/>
          <w:szCs w:val="18"/>
          <w:lang w:val="fr-CA"/>
        </w:rPr>
        <w:t>’</w:t>
      </w:r>
      <w:r w:rsidRPr="00305D73">
        <w:rPr>
          <w:sz w:val="18"/>
          <w:szCs w:val="18"/>
          <w:lang w:val="fr-CA"/>
        </w:rPr>
        <w:t>acteur incontournable dans un système de santé en pleine évolution dans l</w:t>
      </w:r>
      <w:r>
        <w:rPr>
          <w:sz w:val="18"/>
          <w:szCs w:val="18"/>
          <w:lang w:val="fr-CA"/>
        </w:rPr>
        <w:t>’</w:t>
      </w:r>
      <w:r w:rsidRPr="00305D73">
        <w:rPr>
          <w:sz w:val="18"/>
          <w:szCs w:val="18"/>
          <w:lang w:val="fr-CA"/>
        </w:rPr>
        <w:t>Est de l</w:t>
      </w:r>
      <w:r>
        <w:rPr>
          <w:sz w:val="18"/>
          <w:szCs w:val="18"/>
          <w:lang w:val="fr-CA"/>
        </w:rPr>
        <w:t>’</w:t>
      </w:r>
      <w:r w:rsidRPr="00305D73">
        <w:rPr>
          <w:sz w:val="18"/>
          <w:szCs w:val="18"/>
          <w:lang w:val="fr-CA"/>
        </w:rPr>
        <w:t>Ontario.</w:t>
      </w:r>
    </w:p>
    <w:p w14:paraId="78D92210" w14:textId="77777777" w:rsidR="00773A51" w:rsidRDefault="00773A51" w:rsidP="00773A51">
      <w:pPr>
        <w:pStyle w:val="BoydenBodyText"/>
        <w:spacing w:line="260" w:lineRule="exact"/>
        <w:jc w:val="both"/>
        <w:rPr>
          <w:rFonts w:cstheme="minorHAnsi"/>
          <w:szCs w:val="18"/>
          <w:lang w:val="fr-CA"/>
        </w:rPr>
      </w:pPr>
      <w:r w:rsidRPr="009F6D59">
        <w:rPr>
          <w:rFonts w:cstheme="minorHAnsi"/>
          <w:szCs w:val="18"/>
          <w:lang w:val="fr-CA"/>
        </w:rPr>
        <w:t xml:space="preserve">Sous la supervision </w:t>
      </w:r>
      <w:r>
        <w:rPr>
          <w:rFonts w:cstheme="minorHAnsi"/>
          <w:szCs w:val="18"/>
          <w:lang w:val="fr-CA"/>
        </w:rPr>
        <w:t xml:space="preserve">du </w:t>
      </w:r>
      <w:r w:rsidRPr="001A44E7">
        <w:rPr>
          <w:rFonts w:cstheme="minorHAnsi"/>
          <w:szCs w:val="18"/>
          <w:lang w:val="fr-CA"/>
        </w:rPr>
        <w:t xml:space="preserve">directeur </w:t>
      </w:r>
      <w:proofErr w:type="gramStart"/>
      <w:r w:rsidRPr="001A44E7">
        <w:rPr>
          <w:rFonts w:cstheme="minorHAnsi"/>
          <w:szCs w:val="18"/>
          <w:lang w:val="fr-CA"/>
        </w:rPr>
        <w:t>exécutif</w:t>
      </w:r>
      <w:proofErr w:type="gramEnd"/>
      <w:r w:rsidRPr="009F6D59">
        <w:rPr>
          <w:rFonts w:cstheme="minorHAnsi"/>
          <w:szCs w:val="18"/>
          <w:lang w:val="fr-CA"/>
        </w:rPr>
        <w:t xml:space="preserve">, </w:t>
      </w:r>
      <w:r>
        <w:rPr>
          <w:rFonts w:cstheme="minorHAnsi"/>
          <w:szCs w:val="18"/>
          <w:lang w:val="fr-CA"/>
        </w:rPr>
        <w:t>services généraux, la personne</w:t>
      </w:r>
      <w:r w:rsidRPr="009F6D59">
        <w:rPr>
          <w:rFonts w:cstheme="minorHAnsi"/>
          <w:szCs w:val="18"/>
          <w:lang w:val="fr-CA"/>
        </w:rPr>
        <w:t xml:space="preserve"> titulaire est responsable de la gestion des opérations de l</w:t>
      </w:r>
      <w:r>
        <w:rPr>
          <w:rFonts w:cstheme="minorHAnsi"/>
          <w:szCs w:val="18"/>
          <w:lang w:val="fr-CA"/>
        </w:rPr>
        <w:t>’</w:t>
      </w:r>
      <w:r w:rsidRPr="009F6D59">
        <w:rPr>
          <w:rFonts w:cstheme="minorHAnsi"/>
          <w:szCs w:val="18"/>
          <w:lang w:val="fr-CA"/>
        </w:rPr>
        <w:t>ensemble des activités d</w:t>
      </w:r>
      <w:r>
        <w:rPr>
          <w:rFonts w:cstheme="minorHAnsi"/>
          <w:szCs w:val="18"/>
          <w:lang w:val="fr-CA"/>
        </w:rPr>
        <w:t>’</w:t>
      </w:r>
      <w:r w:rsidRPr="009F6D59">
        <w:rPr>
          <w:rFonts w:cstheme="minorHAnsi"/>
          <w:szCs w:val="18"/>
          <w:lang w:val="fr-CA"/>
        </w:rPr>
        <w:t xml:space="preserve">approvisionnement </w:t>
      </w:r>
      <w:r w:rsidRPr="001A44E7">
        <w:rPr>
          <w:rFonts w:cstheme="minorHAnsi"/>
          <w:szCs w:val="18"/>
          <w:lang w:val="fr-CA"/>
        </w:rPr>
        <w:t>et de logistique</w:t>
      </w:r>
      <w:r w:rsidRPr="009F6D59">
        <w:rPr>
          <w:rFonts w:cstheme="minorHAnsi"/>
          <w:szCs w:val="18"/>
          <w:lang w:val="fr-CA"/>
        </w:rPr>
        <w:t xml:space="preserve"> </w:t>
      </w:r>
      <w:r w:rsidRPr="00077E01">
        <w:rPr>
          <w:szCs w:val="24"/>
          <w:lang w:val="fr-CA"/>
        </w:rPr>
        <w:t>et de l</w:t>
      </w:r>
      <w:r>
        <w:rPr>
          <w:szCs w:val="24"/>
          <w:lang w:val="fr-CA"/>
        </w:rPr>
        <w:t>’</w:t>
      </w:r>
      <w:r w:rsidRPr="00077E01">
        <w:rPr>
          <w:szCs w:val="24"/>
          <w:lang w:val="fr-CA"/>
        </w:rPr>
        <w:t xml:space="preserve">unité de retraitement des dispositifs médicaux (URDM) </w:t>
      </w:r>
      <w:r w:rsidRPr="009F6D59">
        <w:rPr>
          <w:rFonts w:cstheme="minorHAnsi"/>
          <w:szCs w:val="18"/>
          <w:lang w:val="fr-CA"/>
        </w:rPr>
        <w:t>au sein de l</w:t>
      </w:r>
      <w:r>
        <w:rPr>
          <w:rFonts w:cstheme="minorHAnsi"/>
          <w:szCs w:val="18"/>
          <w:lang w:val="fr-CA"/>
        </w:rPr>
        <w:t>’</w:t>
      </w:r>
      <w:r w:rsidRPr="009F6D59">
        <w:rPr>
          <w:rFonts w:cstheme="minorHAnsi"/>
          <w:szCs w:val="18"/>
          <w:lang w:val="fr-CA"/>
        </w:rPr>
        <w:t>organisation ainsi que de la supervision de l</w:t>
      </w:r>
      <w:r>
        <w:rPr>
          <w:rFonts w:cstheme="minorHAnsi"/>
          <w:szCs w:val="18"/>
          <w:lang w:val="fr-CA"/>
        </w:rPr>
        <w:t>’</w:t>
      </w:r>
      <w:r w:rsidRPr="009F6D59">
        <w:rPr>
          <w:rFonts w:cstheme="minorHAnsi"/>
          <w:szCs w:val="18"/>
          <w:lang w:val="fr-CA"/>
        </w:rPr>
        <w:t>équipe responsable d</w:t>
      </w:r>
      <w:r>
        <w:rPr>
          <w:rFonts w:cstheme="minorHAnsi"/>
          <w:szCs w:val="18"/>
          <w:lang w:val="fr-CA"/>
        </w:rPr>
        <w:t>’</w:t>
      </w:r>
      <w:r w:rsidRPr="009F6D59">
        <w:rPr>
          <w:rFonts w:cstheme="minorHAnsi"/>
          <w:szCs w:val="18"/>
          <w:lang w:val="fr-CA"/>
        </w:rPr>
        <w:t>assurer ces activités quotidiennes.</w:t>
      </w:r>
      <w:r>
        <w:rPr>
          <w:rFonts w:cstheme="minorHAnsi"/>
          <w:szCs w:val="18"/>
          <w:lang w:val="fr-CA"/>
        </w:rPr>
        <w:t xml:space="preserve"> </w:t>
      </w:r>
      <w:r w:rsidRPr="009F6D59">
        <w:rPr>
          <w:rFonts w:cstheme="minorHAnsi"/>
          <w:szCs w:val="18"/>
          <w:lang w:val="fr-CA"/>
        </w:rPr>
        <w:t xml:space="preserve">À cet effet, </w:t>
      </w:r>
      <w:r>
        <w:rPr>
          <w:rFonts w:cstheme="minorHAnsi"/>
          <w:szCs w:val="18"/>
          <w:lang w:val="fr-CA"/>
        </w:rPr>
        <w:t xml:space="preserve">cette personne </w:t>
      </w:r>
      <w:r w:rsidRPr="009F6D59">
        <w:rPr>
          <w:rFonts w:cstheme="minorHAnsi"/>
          <w:szCs w:val="18"/>
          <w:lang w:val="fr-CA"/>
        </w:rPr>
        <w:t>assure que le service à la clientèle est hors-pair et répond bien aux besoins des clients.</w:t>
      </w:r>
      <w:r>
        <w:rPr>
          <w:rFonts w:cstheme="minorHAnsi"/>
          <w:szCs w:val="18"/>
          <w:lang w:val="fr-CA"/>
        </w:rPr>
        <w:t xml:space="preserve"> </w:t>
      </w:r>
      <w:r w:rsidRPr="00077E01">
        <w:rPr>
          <w:rFonts w:cstheme="minorHAnsi"/>
          <w:szCs w:val="18"/>
          <w:lang w:val="fr-CA"/>
        </w:rPr>
        <w:t>L</w:t>
      </w:r>
      <w:r>
        <w:rPr>
          <w:rFonts w:cstheme="minorHAnsi"/>
          <w:szCs w:val="18"/>
          <w:lang w:val="fr-CA"/>
        </w:rPr>
        <w:t>a</w:t>
      </w:r>
      <w:r w:rsidRPr="00077E01">
        <w:rPr>
          <w:rFonts w:cstheme="minorHAnsi"/>
          <w:szCs w:val="18"/>
          <w:lang w:val="fr-CA"/>
        </w:rPr>
        <w:t xml:space="preserve"> direct</w:t>
      </w:r>
      <w:r>
        <w:rPr>
          <w:rFonts w:cstheme="minorHAnsi"/>
          <w:szCs w:val="18"/>
          <w:lang w:val="fr-CA"/>
        </w:rPr>
        <w:t>ion</w:t>
      </w:r>
      <w:r w:rsidRPr="00077E01">
        <w:rPr>
          <w:rFonts w:cstheme="minorHAnsi"/>
          <w:szCs w:val="18"/>
          <w:lang w:val="fr-CA"/>
        </w:rPr>
        <w:t xml:space="preserve"> doit également veiller à ce que des contrôles internes soient en place pour assurer un haut niveau de conformité aux politiques et procédures en vigueurs ainsi que le respect de la réglementation sur l</w:t>
      </w:r>
      <w:r>
        <w:rPr>
          <w:rFonts w:cstheme="minorHAnsi"/>
          <w:szCs w:val="18"/>
          <w:lang w:val="fr-CA"/>
        </w:rPr>
        <w:t>’</w:t>
      </w:r>
      <w:r w:rsidRPr="00077E01">
        <w:rPr>
          <w:rFonts w:cstheme="minorHAnsi"/>
          <w:szCs w:val="18"/>
          <w:lang w:val="fr-CA"/>
        </w:rPr>
        <w:t>approvisionnement pour le secteur parapublic de l</w:t>
      </w:r>
      <w:r>
        <w:rPr>
          <w:rFonts w:cstheme="minorHAnsi"/>
          <w:szCs w:val="18"/>
          <w:lang w:val="fr-CA"/>
        </w:rPr>
        <w:t>’</w:t>
      </w:r>
      <w:r w:rsidRPr="00077E01">
        <w:rPr>
          <w:rFonts w:cstheme="minorHAnsi"/>
          <w:szCs w:val="18"/>
          <w:lang w:val="fr-CA"/>
        </w:rPr>
        <w:t>Ontario ainsi que les normes CSA de l</w:t>
      </w:r>
      <w:r>
        <w:rPr>
          <w:rFonts w:cstheme="minorHAnsi"/>
          <w:szCs w:val="18"/>
          <w:lang w:val="fr-CA"/>
        </w:rPr>
        <w:t>’</w:t>
      </w:r>
      <w:r w:rsidRPr="00077E01">
        <w:rPr>
          <w:rFonts w:cstheme="minorHAnsi"/>
          <w:szCs w:val="18"/>
          <w:lang w:val="fr-CA"/>
        </w:rPr>
        <w:t>Association canadienne de normalisation. De plus, l</w:t>
      </w:r>
      <w:r>
        <w:rPr>
          <w:rFonts w:cstheme="minorHAnsi"/>
          <w:szCs w:val="18"/>
          <w:lang w:val="fr-CA"/>
        </w:rPr>
        <w:t>a personne</w:t>
      </w:r>
      <w:r w:rsidRPr="00077E01">
        <w:rPr>
          <w:rFonts w:cstheme="minorHAnsi"/>
          <w:szCs w:val="18"/>
          <w:lang w:val="fr-CA"/>
        </w:rPr>
        <w:t xml:space="preserve"> titulaire doit établir et maintenir des paramètres de performance mesurables pour tous les niveaux d</w:t>
      </w:r>
      <w:r>
        <w:rPr>
          <w:rFonts w:cstheme="minorHAnsi"/>
          <w:szCs w:val="18"/>
          <w:lang w:val="fr-CA"/>
        </w:rPr>
        <w:t>’</w:t>
      </w:r>
      <w:r w:rsidRPr="00077E01">
        <w:rPr>
          <w:rFonts w:cstheme="minorHAnsi"/>
          <w:szCs w:val="18"/>
          <w:lang w:val="fr-CA"/>
        </w:rPr>
        <w:t>activités d</w:t>
      </w:r>
      <w:r>
        <w:rPr>
          <w:rFonts w:cstheme="minorHAnsi"/>
          <w:szCs w:val="18"/>
          <w:lang w:val="fr-CA"/>
        </w:rPr>
        <w:t>’</w:t>
      </w:r>
      <w:r w:rsidRPr="00077E01">
        <w:rPr>
          <w:rFonts w:cstheme="minorHAnsi"/>
          <w:szCs w:val="18"/>
          <w:lang w:val="fr-CA"/>
        </w:rPr>
        <w:t>approvisionnement, y compris la performance des fournisseurs, la performance des employés du service, les niveaux d</w:t>
      </w:r>
      <w:r>
        <w:rPr>
          <w:rFonts w:cstheme="minorHAnsi"/>
          <w:szCs w:val="18"/>
          <w:lang w:val="fr-CA"/>
        </w:rPr>
        <w:t>’</w:t>
      </w:r>
      <w:r w:rsidRPr="00077E01">
        <w:rPr>
          <w:rFonts w:cstheme="minorHAnsi"/>
          <w:szCs w:val="18"/>
          <w:lang w:val="fr-CA"/>
        </w:rPr>
        <w:t>activité des agents d</w:t>
      </w:r>
      <w:r>
        <w:rPr>
          <w:rFonts w:cstheme="minorHAnsi"/>
          <w:szCs w:val="18"/>
          <w:lang w:val="fr-CA"/>
        </w:rPr>
        <w:t>’</w:t>
      </w:r>
      <w:r w:rsidRPr="00077E01">
        <w:rPr>
          <w:rFonts w:cstheme="minorHAnsi"/>
          <w:szCs w:val="18"/>
          <w:lang w:val="fr-CA"/>
        </w:rPr>
        <w:t>approvisionnement, la performance financière, la capacité de générer des économies par le biais des activités d</w:t>
      </w:r>
      <w:r>
        <w:rPr>
          <w:rFonts w:cstheme="minorHAnsi"/>
          <w:szCs w:val="18"/>
          <w:lang w:val="fr-CA"/>
        </w:rPr>
        <w:t>’</w:t>
      </w:r>
      <w:r w:rsidRPr="00077E01">
        <w:rPr>
          <w:rFonts w:cstheme="minorHAnsi"/>
          <w:szCs w:val="18"/>
          <w:lang w:val="fr-CA"/>
        </w:rPr>
        <w:t>approvisionnement et l</w:t>
      </w:r>
      <w:r>
        <w:rPr>
          <w:rFonts w:cstheme="minorHAnsi"/>
          <w:szCs w:val="18"/>
          <w:lang w:val="fr-CA"/>
        </w:rPr>
        <w:t>’</w:t>
      </w:r>
      <w:r w:rsidRPr="00077E01">
        <w:rPr>
          <w:rFonts w:cstheme="minorHAnsi"/>
          <w:szCs w:val="18"/>
          <w:lang w:val="fr-CA"/>
        </w:rPr>
        <w:t xml:space="preserve">élimination des risques reliés à la rupture de stock ou de service. Toujours à ce titre, </w:t>
      </w:r>
      <w:r>
        <w:rPr>
          <w:rFonts w:cstheme="minorHAnsi"/>
          <w:szCs w:val="18"/>
          <w:lang w:val="fr-CA"/>
        </w:rPr>
        <w:t>la direction</w:t>
      </w:r>
      <w:r w:rsidRPr="00077E01">
        <w:rPr>
          <w:rFonts w:cstheme="minorHAnsi"/>
          <w:szCs w:val="18"/>
          <w:lang w:val="fr-CA"/>
        </w:rPr>
        <w:t xml:space="preserve"> sera appelé</w:t>
      </w:r>
      <w:r>
        <w:rPr>
          <w:rFonts w:cstheme="minorHAnsi"/>
          <w:szCs w:val="18"/>
          <w:lang w:val="fr-CA"/>
        </w:rPr>
        <w:t>e</w:t>
      </w:r>
      <w:r w:rsidRPr="00077E01">
        <w:rPr>
          <w:rFonts w:cstheme="minorHAnsi"/>
          <w:szCs w:val="18"/>
          <w:lang w:val="fr-CA"/>
        </w:rPr>
        <w:t xml:space="preserve"> à conseiller les cadres et la haute direction autant au niveau de question légale ou sur les stratégies d</w:t>
      </w:r>
      <w:r>
        <w:rPr>
          <w:rFonts w:cstheme="minorHAnsi"/>
          <w:szCs w:val="18"/>
          <w:lang w:val="fr-CA"/>
        </w:rPr>
        <w:t>’</w:t>
      </w:r>
      <w:r w:rsidRPr="00077E01">
        <w:rPr>
          <w:rFonts w:cstheme="minorHAnsi"/>
          <w:szCs w:val="18"/>
          <w:lang w:val="fr-CA"/>
        </w:rPr>
        <w:t>approvisionnement.</w:t>
      </w:r>
      <w:r>
        <w:rPr>
          <w:rFonts w:cstheme="minorHAnsi"/>
          <w:szCs w:val="18"/>
          <w:lang w:val="fr-CA"/>
        </w:rPr>
        <w:t xml:space="preserve"> </w:t>
      </w:r>
      <w:r w:rsidRPr="00077E01">
        <w:rPr>
          <w:rFonts w:cstheme="minorHAnsi"/>
          <w:szCs w:val="18"/>
          <w:lang w:val="fr-CA"/>
        </w:rPr>
        <w:t xml:space="preserve">Finalement, </w:t>
      </w:r>
      <w:r>
        <w:rPr>
          <w:rFonts w:cstheme="minorHAnsi"/>
          <w:szCs w:val="18"/>
          <w:lang w:val="fr-CA"/>
        </w:rPr>
        <w:t>la direction</w:t>
      </w:r>
      <w:r w:rsidRPr="00077E01">
        <w:rPr>
          <w:rFonts w:cstheme="minorHAnsi"/>
          <w:szCs w:val="18"/>
          <w:lang w:val="fr-CA"/>
        </w:rPr>
        <w:t xml:space="preserve"> s</w:t>
      </w:r>
      <w:r>
        <w:rPr>
          <w:rFonts w:cstheme="minorHAnsi"/>
          <w:szCs w:val="18"/>
          <w:lang w:val="fr-CA"/>
        </w:rPr>
        <w:t>’</w:t>
      </w:r>
      <w:r w:rsidRPr="00077E01">
        <w:rPr>
          <w:rFonts w:cstheme="minorHAnsi"/>
          <w:szCs w:val="18"/>
          <w:lang w:val="fr-CA"/>
        </w:rPr>
        <w:t>assure de l</w:t>
      </w:r>
      <w:r>
        <w:rPr>
          <w:rFonts w:cstheme="minorHAnsi"/>
          <w:szCs w:val="18"/>
          <w:lang w:val="fr-CA"/>
        </w:rPr>
        <w:t>’</w:t>
      </w:r>
      <w:r w:rsidRPr="00077E01">
        <w:rPr>
          <w:rFonts w:cstheme="minorHAnsi"/>
          <w:szCs w:val="18"/>
          <w:lang w:val="fr-CA"/>
        </w:rPr>
        <w:t>application et du respect des hauts standards de l</w:t>
      </w:r>
      <w:r>
        <w:rPr>
          <w:rFonts w:cstheme="minorHAnsi"/>
          <w:szCs w:val="18"/>
          <w:lang w:val="fr-CA"/>
        </w:rPr>
        <w:t>’</w:t>
      </w:r>
      <w:r w:rsidRPr="00077E01">
        <w:rPr>
          <w:rFonts w:cstheme="minorHAnsi"/>
          <w:szCs w:val="18"/>
          <w:lang w:val="fr-CA"/>
        </w:rPr>
        <w:t>URDM et est appelé</w:t>
      </w:r>
      <w:r>
        <w:rPr>
          <w:rFonts w:cstheme="minorHAnsi"/>
          <w:szCs w:val="18"/>
          <w:lang w:val="fr-CA"/>
        </w:rPr>
        <w:t>e</w:t>
      </w:r>
      <w:r w:rsidRPr="00077E01">
        <w:rPr>
          <w:rFonts w:cstheme="minorHAnsi"/>
          <w:szCs w:val="18"/>
          <w:lang w:val="fr-CA"/>
        </w:rPr>
        <w:t xml:space="preserve"> à siéger sur différents comités internes et externes et représente l</w:t>
      </w:r>
      <w:r>
        <w:rPr>
          <w:rFonts w:cstheme="minorHAnsi"/>
          <w:szCs w:val="18"/>
          <w:lang w:val="fr-CA"/>
        </w:rPr>
        <w:t>’</w:t>
      </w:r>
      <w:r w:rsidRPr="00077E01">
        <w:rPr>
          <w:rFonts w:cstheme="minorHAnsi"/>
          <w:szCs w:val="18"/>
          <w:lang w:val="fr-CA"/>
        </w:rPr>
        <w:t xml:space="preserve">Hôpital Montfort au sein de regroupements régionaux. </w:t>
      </w:r>
    </w:p>
    <w:p w14:paraId="3CFCAE42" w14:textId="77777777" w:rsidR="00773A51" w:rsidRPr="000837D6" w:rsidRDefault="00773A51" w:rsidP="00773A51">
      <w:pPr>
        <w:pStyle w:val="BoydenBodyText"/>
        <w:spacing w:line="260" w:lineRule="exact"/>
        <w:jc w:val="both"/>
        <w:rPr>
          <w:szCs w:val="18"/>
          <w:lang w:val="fr-CA"/>
        </w:rPr>
      </w:pPr>
      <w:r w:rsidRPr="003A032C">
        <w:rPr>
          <w:szCs w:val="18"/>
          <w:lang w:val="fr-CA"/>
        </w:rPr>
        <w:t>La personne retenue aura une connaissance approfondie en approvisionnements et en gestion d</w:t>
      </w:r>
      <w:r>
        <w:rPr>
          <w:szCs w:val="18"/>
          <w:lang w:val="fr-CA"/>
        </w:rPr>
        <w:t>’</w:t>
      </w:r>
      <w:r w:rsidRPr="003A032C">
        <w:rPr>
          <w:szCs w:val="18"/>
          <w:lang w:val="fr-CA"/>
        </w:rPr>
        <w:t>affaire dans un domaine connexe ainsi qu</w:t>
      </w:r>
      <w:r>
        <w:rPr>
          <w:szCs w:val="18"/>
          <w:lang w:val="fr-CA"/>
        </w:rPr>
        <w:t>’</w:t>
      </w:r>
      <w:r w:rsidRPr="003A032C">
        <w:rPr>
          <w:szCs w:val="18"/>
          <w:lang w:val="fr-CA"/>
        </w:rPr>
        <w:t>un leadership rassembleur lui permettant de former des coalitions, des partenariats et autres regroupements stratégiques au soutien des approvisionnements. Un sens de l</w:t>
      </w:r>
      <w:r>
        <w:rPr>
          <w:szCs w:val="18"/>
          <w:lang w:val="fr-CA"/>
        </w:rPr>
        <w:t>’</w:t>
      </w:r>
      <w:r w:rsidRPr="003A032C">
        <w:rPr>
          <w:szCs w:val="18"/>
          <w:lang w:val="fr-CA"/>
        </w:rPr>
        <w:t xml:space="preserve">éthique et un système de </w:t>
      </w:r>
      <w:r w:rsidRPr="003A032C">
        <w:rPr>
          <w:szCs w:val="18"/>
          <w:lang w:val="fr-CA"/>
        </w:rPr>
        <w:lastRenderedPageBreak/>
        <w:t xml:space="preserve">valeurs démontrés seront </w:t>
      </w:r>
      <w:r w:rsidRPr="000837D6">
        <w:rPr>
          <w:szCs w:val="18"/>
          <w:lang w:val="fr-CA"/>
        </w:rPr>
        <w:t>également essentiels pour diriger la fonction d</w:t>
      </w:r>
      <w:r>
        <w:rPr>
          <w:szCs w:val="18"/>
          <w:lang w:val="fr-CA"/>
        </w:rPr>
        <w:t>’</w:t>
      </w:r>
      <w:r w:rsidRPr="000837D6">
        <w:rPr>
          <w:szCs w:val="18"/>
          <w:lang w:val="fr-CA"/>
        </w:rPr>
        <w:t>approvisionnement de l</w:t>
      </w:r>
      <w:r>
        <w:rPr>
          <w:szCs w:val="18"/>
          <w:lang w:val="fr-CA"/>
        </w:rPr>
        <w:t>’</w:t>
      </w:r>
      <w:r w:rsidRPr="000837D6">
        <w:rPr>
          <w:szCs w:val="18"/>
          <w:lang w:val="fr-CA"/>
        </w:rPr>
        <w:t xml:space="preserve">hôpital et promouvoir les bonnes pratiques. Une connaissance pratique du modèle LEAN sera considérée </w:t>
      </w:r>
      <w:r>
        <w:rPr>
          <w:szCs w:val="18"/>
          <w:lang w:val="fr-CA"/>
        </w:rPr>
        <w:t xml:space="preserve">comme </w:t>
      </w:r>
      <w:r w:rsidRPr="000837D6">
        <w:rPr>
          <w:szCs w:val="18"/>
          <w:lang w:val="fr-CA"/>
        </w:rPr>
        <w:t>un atou</w:t>
      </w:r>
      <w:r>
        <w:rPr>
          <w:szCs w:val="18"/>
          <w:lang w:val="fr-CA"/>
        </w:rPr>
        <w:t>t</w:t>
      </w:r>
      <w:r w:rsidRPr="000837D6">
        <w:rPr>
          <w:szCs w:val="18"/>
          <w:lang w:val="fr-CA"/>
        </w:rPr>
        <w:t xml:space="preserve">. </w:t>
      </w:r>
      <w:r w:rsidRPr="00334634">
        <w:rPr>
          <w:szCs w:val="18"/>
          <w:lang w:val="fr-CA"/>
        </w:rPr>
        <w:t>Votre réussite dans ce poste découle</w:t>
      </w:r>
      <w:r>
        <w:rPr>
          <w:szCs w:val="18"/>
          <w:lang w:val="fr-CA"/>
        </w:rPr>
        <w:t>ra également</w:t>
      </w:r>
      <w:r w:rsidRPr="00334634">
        <w:rPr>
          <w:szCs w:val="18"/>
          <w:lang w:val="fr-CA"/>
        </w:rPr>
        <w:t xml:space="preserve"> des qualités </w:t>
      </w:r>
      <w:r>
        <w:rPr>
          <w:szCs w:val="18"/>
          <w:lang w:val="fr-CA"/>
        </w:rPr>
        <w:t xml:space="preserve">et compétences </w:t>
      </w:r>
      <w:r w:rsidRPr="00334634">
        <w:rPr>
          <w:szCs w:val="18"/>
          <w:lang w:val="fr-CA"/>
        </w:rPr>
        <w:t>essentielles suivantes : capacité à gérer plusieurs priorités concurrentes, pensée stratégique et orientation vers les résultats, compétence élevée en négociation.</w:t>
      </w:r>
      <w:r>
        <w:rPr>
          <w:szCs w:val="18"/>
          <w:lang w:val="fr-CA"/>
        </w:rPr>
        <w:t xml:space="preserve"> En outre,</w:t>
      </w:r>
      <w:r w:rsidRPr="000837D6">
        <w:rPr>
          <w:szCs w:val="18"/>
          <w:lang w:val="fr-CA"/>
        </w:rPr>
        <w:t xml:space="preserve"> vous êtes un communicateur </w:t>
      </w:r>
      <w:r>
        <w:rPr>
          <w:szCs w:val="18"/>
          <w:lang w:val="fr-CA"/>
        </w:rPr>
        <w:t xml:space="preserve">bilingue (anglais, français) </w:t>
      </w:r>
      <w:r w:rsidRPr="000837D6">
        <w:rPr>
          <w:szCs w:val="18"/>
          <w:lang w:val="fr-CA"/>
        </w:rPr>
        <w:t>remarquable ayant fait preuve d</w:t>
      </w:r>
      <w:r>
        <w:rPr>
          <w:szCs w:val="18"/>
          <w:lang w:val="fr-CA"/>
        </w:rPr>
        <w:t>’</w:t>
      </w:r>
      <w:r w:rsidRPr="000837D6">
        <w:rPr>
          <w:szCs w:val="18"/>
          <w:lang w:val="fr-CA"/>
        </w:rPr>
        <w:t>une grande habileté à établir à l</w:t>
      </w:r>
      <w:r>
        <w:rPr>
          <w:szCs w:val="18"/>
          <w:lang w:val="fr-CA"/>
        </w:rPr>
        <w:t>’</w:t>
      </w:r>
      <w:r w:rsidRPr="000837D6">
        <w:rPr>
          <w:szCs w:val="18"/>
          <w:lang w:val="fr-CA"/>
        </w:rPr>
        <w:t>interne et à l</w:t>
      </w:r>
      <w:r>
        <w:rPr>
          <w:szCs w:val="18"/>
          <w:lang w:val="fr-CA"/>
        </w:rPr>
        <w:t>’</w:t>
      </w:r>
      <w:r w:rsidRPr="000837D6">
        <w:rPr>
          <w:szCs w:val="18"/>
          <w:lang w:val="fr-CA"/>
        </w:rPr>
        <w:t>externe des relations efficaces qui reposent sur la confiance et le travail d</w:t>
      </w:r>
      <w:r>
        <w:rPr>
          <w:szCs w:val="18"/>
          <w:lang w:val="fr-CA"/>
        </w:rPr>
        <w:t>’</w:t>
      </w:r>
      <w:r w:rsidRPr="000837D6">
        <w:rPr>
          <w:szCs w:val="18"/>
          <w:lang w:val="fr-CA"/>
        </w:rPr>
        <w:t xml:space="preserve">équipe. </w:t>
      </w:r>
    </w:p>
    <w:p w14:paraId="44B5E9ED" w14:textId="165E6003" w:rsidR="00773A51" w:rsidRPr="00F7255B" w:rsidRDefault="00773A51" w:rsidP="00773A51">
      <w:pPr>
        <w:spacing w:before="120" w:after="120"/>
        <w:jc w:val="both"/>
        <w:rPr>
          <w:sz w:val="18"/>
          <w:szCs w:val="18"/>
          <w:lang w:val="fr-CA"/>
        </w:rPr>
      </w:pPr>
      <w:r w:rsidRPr="00F7255B">
        <w:rPr>
          <w:sz w:val="18"/>
          <w:szCs w:val="18"/>
          <w:lang w:val="fr-CA"/>
        </w:rPr>
        <w:t xml:space="preserve">Pour proposer votre candidature, veuillez consulter le </w:t>
      </w:r>
      <w:r>
        <w:rPr>
          <w:sz w:val="18"/>
          <w:szCs w:val="18"/>
          <w:lang w:val="fr-CA"/>
        </w:rPr>
        <w:t>lien</w:t>
      </w:r>
      <w:r w:rsidRPr="00F7255B">
        <w:rPr>
          <w:sz w:val="18"/>
          <w:szCs w:val="18"/>
          <w:lang w:val="fr-CA"/>
        </w:rPr>
        <w:t> :</w:t>
      </w:r>
      <w:r w:rsidRPr="00305D73">
        <w:rPr>
          <w:lang w:val="fr-CA"/>
        </w:rPr>
        <w:t xml:space="preserve"> </w:t>
      </w:r>
      <w:r w:rsidR="004D1194" w:rsidRPr="004D1194">
        <w:rPr>
          <w:rStyle w:val="Hyperlink"/>
          <w:sz w:val="18"/>
          <w:szCs w:val="18"/>
          <w:lang w:val="en-CA"/>
        </w:rPr>
        <w:t>https://boyden.thriveapp.ly/job/1480</w:t>
      </w:r>
      <w:r w:rsidRPr="00F7255B">
        <w:rPr>
          <w:sz w:val="18"/>
          <w:szCs w:val="18"/>
          <w:lang w:val="fr-CA"/>
        </w:rPr>
        <w:t xml:space="preserve">. Pour obtenir davantage de renseignements, veuillez communiquer avec Marie-Hélène Gaudreault, à </w:t>
      </w:r>
      <w:hyperlink r:id="rId15" w:history="1">
        <w:r w:rsidRPr="00F7255B">
          <w:rPr>
            <w:rStyle w:val="Hyperlink"/>
            <w:sz w:val="18"/>
            <w:szCs w:val="18"/>
            <w:lang w:val="fr-CA"/>
          </w:rPr>
          <w:t>mgaudreault@boyden.com</w:t>
        </w:r>
      </w:hyperlink>
      <w:r w:rsidRPr="00F7255B">
        <w:rPr>
          <w:sz w:val="18"/>
          <w:szCs w:val="18"/>
          <w:lang w:val="fr-CA"/>
        </w:rPr>
        <w:t xml:space="preserve">, </w:t>
      </w:r>
      <w:r w:rsidRPr="00F7255B">
        <w:rPr>
          <w:b/>
          <w:i/>
          <w:sz w:val="18"/>
          <w:szCs w:val="18"/>
          <w:lang w:val="fr-CA"/>
        </w:rPr>
        <w:t>en indiquant le titre du poste dans l</w:t>
      </w:r>
      <w:r>
        <w:rPr>
          <w:b/>
          <w:i/>
          <w:sz w:val="18"/>
          <w:szCs w:val="18"/>
          <w:lang w:val="fr-CA"/>
        </w:rPr>
        <w:t>’</w:t>
      </w:r>
      <w:r w:rsidRPr="00F7255B">
        <w:rPr>
          <w:b/>
          <w:i/>
          <w:sz w:val="18"/>
          <w:szCs w:val="18"/>
          <w:lang w:val="fr-CA"/>
        </w:rPr>
        <w:t>objet de votre courriel</w:t>
      </w:r>
      <w:r w:rsidRPr="00F7255B">
        <w:rPr>
          <w:sz w:val="18"/>
          <w:szCs w:val="18"/>
          <w:lang w:val="fr-CA"/>
        </w:rPr>
        <w:t>.</w:t>
      </w:r>
    </w:p>
    <w:p w14:paraId="11DBFBAC" w14:textId="77777777" w:rsidR="00773A51" w:rsidRPr="00676588" w:rsidRDefault="00773A51" w:rsidP="00773A51">
      <w:pPr>
        <w:spacing w:before="120" w:after="120"/>
        <w:rPr>
          <w:i/>
          <w:sz w:val="18"/>
          <w:lang w:val="fr-CA"/>
        </w:rPr>
      </w:pPr>
      <w:r w:rsidRPr="00F7255B">
        <w:rPr>
          <w:i/>
          <w:sz w:val="18"/>
          <w:lang w:val="fr-CA"/>
        </w:rPr>
        <w:t>Nous remercions toutes les candidates et tous les candidats de leur intérêt, mais nous ne communiquerons qu</w:t>
      </w:r>
      <w:r>
        <w:rPr>
          <w:i/>
          <w:sz w:val="18"/>
          <w:lang w:val="fr-CA"/>
        </w:rPr>
        <w:t>’</w:t>
      </w:r>
      <w:r w:rsidRPr="00F7255B">
        <w:rPr>
          <w:i/>
          <w:sz w:val="18"/>
          <w:lang w:val="fr-CA"/>
        </w:rPr>
        <w:t>avec les personnes dont le profil correspond le mieux aux exigences définies pour ce poste.</w:t>
      </w:r>
    </w:p>
    <w:p w14:paraId="3F52AF68" w14:textId="77777777" w:rsidR="00773A51" w:rsidRPr="006302BA" w:rsidRDefault="00773A51" w:rsidP="00773A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both"/>
        <w:rPr>
          <w:rFonts w:eastAsia="Times New Roman" w:cstheme="minorHAnsi"/>
          <w:i/>
          <w:iCs/>
          <w:color w:val="212121"/>
          <w:sz w:val="18"/>
          <w:szCs w:val="18"/>
          <w:lang w:val="fr-CA" w:eastAsia="en-CA"/>
        </w:rPr>
      </w:pPr>
      <w:r w:rsidRPr="006302BA">
        <w:rPr>
          <w:rFonts w:eastAsia="Times New Roman" w:cstheme="minorHAnsi"/>
          <w:i/>
          <w:iCs/>
          <w:color w:val="212121"/>
          <w:sz w:val="18"/>
          <w:szCs w:val="18"/>
          <w:lang w:val="fr-CA" w:eastAsia="en-CA"/>
        </w:rPr>
        <w:t>L</w:t>
      </w:r>
      <w:r>
        <w:rPr>
          <w:rFonts w:eastAsia="Times New Roman" w:cstheme="minorHAnsi"/>
          <w:i/>
          <w:iCs/>
          <w:color w:val="212121"/>
          <w:sz w:val="18"/>
          <w:szCs w:val="18"/>
          <w:lang w:val="fr-CA" w:eastAsia="en-CA"/>
        </w:rPr>
        <w:t>’</w:t>
      </w:r>
      <w:r w:rsidRPr="006302BA">
        <w:rPr>
          <w:rFonts w:eastAsia="Times New Roman" w:cstheme="minorHAnsi"/>
          <w:i/>
          <w:iCs/>
          <w:color w:val="212121"/>
          <w:sz w:val="18"/>
          <w:szCs w:val="18"/>
          <w:lang w:val="fr-CA" w:eastAsia="en-CA"/>
        </w:rPr>
        <w:t>Hôpital Montfort souscrit au principe de l</w:t>
      </w:r>
      <w:r>
        <w:rPr>
          <w:rFonts w:eastAsia="Times New Roman" w:cstheme="minorHAnsi"/>
          <w:i/>
          <w:iCs/>
          <w:color w:val="212121"/>
          <w:sz w:val="18"/>
          <w:szCs w:val="18"/>
          <w:lang w:val="fr-CA" w:eastAsia="en-CA"/>
        </w:rPr>
        <w:t>’</w:t>
      </w:r>
      <w:r w:rsidRPr="006302BA">
        <w:rPr>
          <w:rFonts w:eastAsia="Times New Roman" w:cstheme="minorHAnsi"/>
          <w:i/>
          <w:iCs/>
          <w:color w:val="212121"/>
          <w:sz w:val="18"/>
          <w:szCs w:val="18"/>
          <w:lang w:val="fr-CA" w:eastAsia="en-CA"/>
        </w:rPr>
        <w:t>équité en matière d</w:t>
      </w:r>
      <w:r>
        <w:rPr>
          <w:rFonts w:eastAsia="Times New Roman" w:cstheme="minorHAnsi"/>
          <w:i/>
          <w:iCs/>
          <w:color w:val="212121"/>
          <w:sz w:val="18"/>
          <w:szCs w:val="18"/>
          <w:lang w:val="fr-CA" w:eastAsia="en-CA"/>
        </w:rPr>
        <w:t>’</w:t>
      </w:r>
      <w:r w:rsidRPr="006302BA">
        <w:rPr>
          <w:rFonts w:eastAsia="Times New Roman" w:cstheme="minorHAnsi"/>
          <w:i/>
          <w:iCs/>
          <w:color w:val="212121"/>
          <w:sz w:val="18"/>
          <w:szCs w:val="18"/>
          <w:lang w:val="fr-CA" w:eastAsia="en-CA"/>
        </w:rPr>
        <w:t>emploi et invite les femmes, les Autochtones, les personnes handicapées et les minorités visibles à poser leur candidature.</w:t>
      </w:r>
    </w:p>
    <w:p w14:paraId="621FEBEA" w14:textId="77777777" w:rsidR="00773A51" w:rsidRPr="006302BA" w:rsidRDefault="00773A51" w:rsidP="00773A5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both"/>
        <w:rPr>
          <w:rFonts w:eastAsia="Times New Roman" w:cstheme="minorHAnsi"/>
          <w:i/>
          <w:iCs/>
          <w:color w:val="212121"/>
          <w:sz w:val="18"/>
          <w:szCs w:val="18"/>
          <w:lang w:val="fr-CA" w:eastAsia="en-CA"/>
        </w:rPr>
      </w:pPr>
      <w:r w:rsidRPr="006302BA">
        <w:rPr>
          <w:rFonts w:eastAsia="Times New Roman" w:cstheme="minorHAnsi"/>
          <w:i/>
          <w:iCs/>
          <w:color w:val="212121"/>
          <w:sz w:val="18"/>
          <w:szCs w:val="18"/>
          <w:lang w:val="fr-CA" w:eastAsia="en-CA"/>
        </w:rPr>
        <w:t>Si vous avez besoin de mesures d</w:t>
      </w:r>
      <w:r>
        <w:rPr>
          <w:rFonts w:eastAsia="Times New Roman" w:cstheme="minorHAnsi"/>
          <w:i/>
          <w:iCs/>
          <w:color w:val="212121"/>
          <w:sz w:val="18"/>
          <w:szCs w:val="18"/>
          <w:lang w:val="fr-CA" w:eastAsia="en-CA"/>
        </w:rPr>
        <w:t>’</w:t>
      </w:r>
      <w:r w:rsidRPr="006302BA">
        <w:rPr>
          <w:rFonts w:eastAsia="Times New Roman" w:cstheme="minorHAnsi"/>
          <w:i/>
          <w:iCs/>
          <w:color w:val="212121"/>
          <w:sz w:val="18"/>
          <w:szCs w:val="18"/>
          <w:lang w:val="fr-CA" w:eastAsia="en-CA"/>
        </w:rPr>
        <w:t xml:space="preserve">adaptation durant le processus de sélection, veuillez nous aviser par courriel </w:t>
      </w:r>
      <w:r>
        <w:rPr>
          <w:rFonts w:eastAsia="Times New Roman" w:cstheme="minorHAnsi"/>
          <w:i/>
          <w:iCs/>
          <w:color w:val="212121"/>
          <w:sz w:val="18"/>
          <w:szCs w:val="18"/>
          <w:lang w:val="fr-CA" w:eastAsia="en-CA"/>
        </w:rPr>
        <w:t xml:space="preserve">à </w:t>
      </w:r>
      <w:hyperlink r:id="rId16" w:history="1">
        <w:r w:rsidRPr="004959BE">
          <w:rPr>
            <w:rStyle w:val="Hyperlink"/>
            <w:rFonts w:eastAsia="Times New Roman" w:cstheme="minorHAnsi"/>
            <w:i/>
            <w:iCs/>
            <w:sz w:val="18"/>
            <w:szCs w:val="18"/>
            <w:lang w:val="fr-CA" w:eastAsia="en-CA"/>
          </w:rPr>
          <w:t>mgaudreault@boyden.com</w:t>
        </w:r>
      </w:hyperlink>
      <w:r>
        <w:rPr>
          <w:rFonts w:eastAsia="Times New Roman" w:cstheme="minorHAnsi"/>
          <w:i/>
          <w:iCs/>
          <w:color w:val="212121"/>
          <w:sz w:val="18"/>
          <w:szCs w:val="18"/>
          <w:lang w:val="fr-CA" w:eastAsia="en-CA"/>
        </w:rPr>
        <w:t xml:space="preserve"> </w:t>
      </w:r>
      <w:r w:rsidRPr="006302BA">
        <w:rPr>
          <w:rFonts w:eastAsia="Times New Roman" w:cstheme="minorHAnsi"/>
          <w:i/>
          <w:iCs/>
          <w:color w:val="212121"/>
          <w:sz w:val="18"/>
          <w:szCs w:val="18"/>
          <w:lang w:val="fr-CA" w:eastAsia="en-CA"/>
        </w:rPr>
        <w:t>dès que possible. Nous mettrons ainsi en place toutes les mesures d</w:t>
      </w:r>
      <w:r>
        <w:rPr>
          <w:rFonts w:eastAsia="Times New Roman" w:cstheme="minorHAnsi"/>
          <w:i/>
          <w:iCs/>
          <w:color w:val="212121"/>
          <w:sz w:val="18"/>
          <w:szCs w:val="18"/>
          <w:lang w:val="fr-CA" w:eastAsia="en-CA"/>
        </w:rPr>
        <w:t>’</w:t>
      </w:r>
      <w:r w:rsidRPr="006302BA">
        <w:rPr>
          <w:rFonts w:eastAsia="Times New Roman" w:cstheme="minorHAnsi"/>
          <w:i/>
          <w:iCs/>
          <w:color w:val="212121"/>
          <w:sz w:val="18"/>
          <w:szCs w:val="18"/>
          <w:lang w:val="fr-CA" w:eastAsia="en-CA"/>
        </w:rPr>
        <w:t>adaptation requises pour vous permettre d</w:t>
      </w:r>
      <w:r>
        <w:rPr>
          <w:rFonts w:eastAsia="Times New Roman" w:cstheme="minorHAnsi"/>
          <w:i/>
          <w:iCs/>
          <w:color w:val="212121"/>
          <w:sz w:val="18"/>
          <w:szCs w:val="18"/>
          <w:lang w:val="fr-CA" w:eastAsia="en-CA"/>
        </w:rPr>
        <w:t>’</w:t>
      </w:r>
      <w:r w:rsidRPr="006302BA">
        <w:rPr>
          <w:rFonts w:eastAsia="Times New Roman" w:cstheme="minorHAnsi"/>
          <w:i/>
          <w:iCs/>
          <w:color w:val="212121"/>
          <w:sz w:val="18"/>
          <w:szCs w:val="18"/>
          <w:lang w:val="fr-CA" w:eastAsia="en-CA"/>
        </w:rPr>
        <w:t>être évalué de manière juste et équitable. L</w:t>
      </w:r>
      <w:r>
        <w:rPr>
          <w:rFonts w:eastAsia="Times New Roman" w:cstheme="minorHAnsi"/>
          <w:i/>
          <w:iCs/>
          <w:color w:val="212121"/>
          <w:sz w:val="18"/>
          <w:szCs w:val="18"/>
          <w:lang w:val="fr-CA" w:eastAsia="en-CA"/>
        </w:rPr>
        <w:t>’</w:t>
      </w:r>
      <w:r w:rsidRPr="006302BA">
        <w:rPr>
          <w:rFonts w:eastAsia="Times New Roman" w:cstheme="minorHAnsi"/>
          <w:i/>
          <w:iCs/>
          <w:color w:val="212121"/>
          <w:sz w:val="18"/>
          <w:szCs w:val="18"/>
          <w:lang w:val="fr-CA" w:eastAsia="en-CA"/>
        </w:rPr>
        <w:t xml:space="preserve">Hôpital Montfort étudie en toute </w:t>
      </w:r>
      <w:proofErr w:type="spellStart"/>
      <w:r w:rsidRPr="006302BA">
        <w:rPr>
          <w:rFonts w:eastAsia="Times New Roman" w:cstheme="minorHAnsi"/>
          <w:i/>
          <w:iCs/>
          <w:color w:val="212121"/>
          <w:sz w:val="18"/>
          <w:szCs w:val="18"/>
          <w:lang w:val="fr-CA" w:eastAsia="en-CA"/>
        </w:rPr>
        <w:t>conﬁdentialité</w:t>
      </w:r>
      <w:proofErr w:type="spellEnd"/>
      <w:r w:rsidRPr="006302BA">
        <w:rPr>
          <w:rFonts w:eastAsia="Times New Roman" w:cstheme="minorHAnsi"/>
          <w:i/>
          <w:iCs/>
          <w:color w:val="212121"/>
          <w:sz w:val="18"/>
          <w:szCs w:val="18"/>
          <w:lang w:val="fr-CA" w:eastAsia="en-CA"/>
        </w:rPr>
        <w:t xml:space="preserve"> les demandes de mesure d</w:t>
      </w:r>
      <w:r>
        <w:rPr>
          <w:rFonts w:eastAsia="Times New Roman" w:cstheme="minorHAnsi"/>
          <w:i/>
          <w:iCs/>
          <w:color w:val="212121"/>
          <w:sz w:val="18"/>
          <w:szCs w:val="18"/>
          <w:lang w:val="fr-CA" w:eastAsia="en-CA"/>
        </w:rPr>
        <w:t>’</w:t>
      </w:r>
      <w:r w:rsidRPr="006302BA">
        <w:rPr>
          <w:rFonts w:eastAsia="Times New Roman" w:cstheme="minorHAnsi"/>
          <w:i/>
          <w:iCs/>
          <w:color w:val="212121"/>
          <w:sz w:val="18"/>
          <w:szCs w:val="18"/>
          <w:lang w:val="fr-CA" w:eastAsia="en-CA"/>
        </w:rPr>
        <w:t xml:space="preserve">adaptation et se réserve le droit de requérir des documents </w:t>
      </w:r>
      <w:proofErr w:type="spellStart"/>
      <w:r w:rsidRPr="006302BA">
        <w:rPr>
          <w:rFonts w:eastAsia="Times New Roman" w:cstheme="minorHAnsi"/>
          <w:i/>
          <w:iCs/>
          <w:color w:val="212121"/>
          <w:sz w:val="18"/>
          <w:szCs w:val="18"/>
          <w:lang w:val="fr-CA" w:eastAsia="en-CA"/>
        </w:rPr>
        <w:t>justiﬁcatifs</w:t>
      </w:r>
      <w:proofErr w:type="spellEnd"/>
      <w:r w:rsidRPr="006302BA">
        <w:rPr>
          <w:rFonts w:eastAsia="Times New Roman" w:cstheme="minorHAnsi"/>
          <w:i/>
          <w:iCs/>
          <w:color w:val="212121"/>
          <w:sz w:val="18"/>
          <w:szCs w:val="18"/>
          <w:lang w:val="fr-CA" w:eastAsia="en-CA"/>
        </w:rPr>
        <w:t>.</w:t>
      </w:r>
    </w:p>
    <w:p w14:paraId="39CF62CF" w14:textId="56DFAA8F" w:rsidR="001440D1" w:rsidRPr="00AC562B" w:rsidRDefault="001440D1" w:rsidP="00305D73">
      <w:pPr>
        <w:pStyle w:val="NormalWeb"/>
        <w:spacing w:before="120" w:beforeAutospacing="0" w:after="120" w:afterAutospacing="0" w:line="260" w:lineRule="exact"/>
        <w:ind w:right="-64"/>
        <w:jc w:val="both"/>
        <w:rPr>
          <w:rFonts w:ascii="Verdana" w:hAnsi="Verdana"/>
          <w:i/>
          <w:strike/>
          <w:sz w:val="18"/>
          <w:szCs w:val="18"/>
          <w:lang w:val="fr-CA" w:eastAsia="en-GB"/>
        </w:rPr>
      </w:pPr>
    </w:p>
    <w:sectPr w:rsidR="001440D1" w:rsidRPr="00AC562B" w:rsidSect="00B70D84">
      <w:pgSz w:w="12240" w:h="15840" w:code="1"/>
      <w:pgMar w:top="2268" w:right="680" w:bottom="1418" w:left="3402"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D41F" w14:textId="77777777" w:rsidR="001100C0" w:rsidRDefault="001100C0" w:rsidP="00C25D66">
      <w:pPr>
        <w:spacing w:line="240" w:lineRule="auto"/>
      </w:pPr>
      <w:r>
        <w:separator/>
      </w:r>
    </w:p>
  </w:endnote>
  <w:endnote w:type="continuationSeparator" w:id="0">
    <w:p w14:paraId="776E0059" w14:textId="77777777" w:rsidR="001100C0" w:rsidRDefault="001100C0" w:rsidP="00C25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E87E" w14:textId="77777777" w:rsidR="000F0E70" w:rsidRDefault="000F0E70" w:rsidP="00020537">
    <w:pPr>
      <w:pStyle w:val="BoydenFooter"/>
      <w:ind w:left="-2722"/>
    </w:pPr>
    <w:r>
      <w:fldChar w:fldCharType="begin"/>
    </w:r>
    <w:r>
      <w:instrText xml:space="preserve"> PAGE   \* MERGEFORMAT </w:instrText>
    </w:r>
    <w:r>
      <w:fldChar w:fldCharType="separate"/>
    </w:r>
    <w:r w:rsidR="00B314F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70EE3" w14:textId="77777777" w:rsidR="001100C0" w:rsidRDefault="001100C0" w:rsidP="00C25D66">
      <w:pPr>
        <w:spacing w:line="240" w:lineRule="auto"/>
      </w:pPr>
      <w:r>
        <w:separator/>
      </w:r>
    </w:p>
  </w:footnote>
  <w:footnote w:type="continuationSeparator" w:id="0">
    <w:p w14:paraId="30967D3E" w14:textId="77777777" w:rsidR="001100C0" w:rsidRDefault="001100C0" w:rsidP="00C25D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2"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2977"/>
      <w:gridCol w:w="2694"/>
    </w:tblGrid>
    <w:tr w:rsidR="00110D7B" w14:paraId="5B2A72E9" w14:textId="77777777" w:rsidTr="00FA2DAB">
      <w:trPr>
        <w:trHeight w:val="977"/>
      </w:trPr>
      <w:tc>
        <w:tcPr>
          <w:tcW w:w="5671" w:type="dxa"/>
          <w:tcMar>
            <w:left w:w="0" w:type="dxa"/>
          </w:tcMar>
        </w:tcPr>
        <w:p w14:paraId="6F6940C6" w14:textId="77777777" w:rsidR="00110D7B" w:rsidRDefault="00110D7B" w:rsidP="00110D7B">
          <w:pPr>
            <w:pStyle w:val="BoydenBodyText"/>
          </w:pPr>
          <w:r>
            <w:rPr>
              <w:noProof/>
              <w:lang w:val="en-CA" w:eastAsia="en-CA"/>
            </w:rPr>
            <w:drawing>
              <wp:anchor distT="0" distB="0" distL="114300" distR="114300" simplePos="0" relativeHeight="251660288" behindDoc="1" locked="0" layoutInCell="1" allowOverlap="1" wp14:anchorId="06874D48" wp14:editId="0FAC8792">
                <wp:simplePos x="0" y="0"/>
                <wp:positionH relativeFrom="margin">
                  <wp:posOffset>0</wp:posOffset>
                </wp:positionH>
                <wp:positionV relativeFrom="margin">
                  <wp:posOffset>95250</wp:posOffset>
                </wp:positionV>
                <wp:extent cx="1260000" cy="421200"/>
                <wp:effectExtent l="0" t="0" r="0" b="0"/>
                <wp:wrapTight wrapText="bothSides">
                  <wp:wrapPolygon edited="0">
                    <wp:start x="0" y="0"/>
                    <wp:lineTo x="0" y="20525"/>
                    <wp:lineTo x="21230" y="20525"/>
                    <wp:lineTo x="212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60000" cy="421200"/>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tcPr>
        <w:p w14:paraId="33E6D475" w14:textId="77777777" w:rsidR="00110D7B" w:rsidRDefault="00110D7B" w:rsidP="00110D7B">
          <w:pPr>
            <w:pStyle w:val="BoydenHeader"/>
          </w:pPr>
          <w:r>
            <w:t>979 Bank Street</w:t>
          </w:r>
        </w:p>
        <w:p w14:paraId="39714EF7" w14:textId="77777777" w:rsidR="00110D7B" w:rsidRDefault="00110D7B" w:rsidP="00110D7B">
          <w:pPr>
            <w:pStyle w:val="BoydenHeader"/>
          </w:pPr>
          <w:r>
            <w:t>Suite 300</w:t>
          </w:r>
        </w:p>
        <w:p w14:paraId="4AEF37FD" w14:textId="77777777" w:rsidR="00110D7B" w:rsidRDefault="00110D7B" w:rsidP="00110D7B">
          <w:pPr>
            <w:pStyle w:val="BoydenHeader"/>
          </w:pPr>
          <w:r>
            <w:t>Ottawa, ON K1S 5K5</w:t>
          </w:r>
        </w:p>
        <w:p w14:paraId="5643D214" w14:textId="77777777" w:rsidR="00110D7B" w:rsidRPr="004D1F3A" w:rsidRDefault="00110D7B" w:rsidP="00110D7B">
          <w:pPr>
            <w:pStyle w:val="BoydenBodyText"/>
            <w:spacing w:before="0"/>
            <w:rPr>
              <w:noProof/>
              <w:sz w:val="17"/>
              <w:szCs w:val="17"/>
              <w:lang w:val="en-CA" w:eastAsia="en-CA"/>
            </w:rPr>
          </w:pPr>
          <w:r w:rsidRPr="004D1F3A">
            <w:rPr>
              <w:color w:val="77777A"/>
              <w:sz w:val="17"/>
            </w:rPr>
            <w:t>Canada</w:t>
          </w:r>
        </w:p>
      </w:tc>
      <w:tc>
        <w:tcPr>
          <w:tcW w:w="2694" w:type="dxa"/>
        </w:tcPr>
        <w:p w14:paraId="357B6DA7" w14:textId="77777777" w:rsidR="00110D7B" w:rsidRDefault="00110D7B" w:rsidP="00110D7B">
          <w:pPr>
            <w:pStyle w:val="BoydenBodyText"/>
            <w:rPr>
              <w:noProof/>
              <w:lang w:val="en-CA" w:eastAsia="en-CA"/>
            </w:rPr>
          </w:pPr>
          <w:r w:rsidRPr="004D1F3A">
            <w:rPr>
              <w:color w:val="00B0F0"/>
            </w:rPr>
            <w:t>www.boyden.com</w:t>
          </w:r>
        </w:p>
      </w:tc>
    </w:tr>
  </w:tbl>
  <w:p w14:paraId="193AB0E7" w14:textId="77777777" w:rsidR="000F0E70" w:rsidRDefault="000F0E70" w:rsidP="008B7ED7">
    <w:pPr>
      <w:pStyle w:val="Boyden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6"/>
      <w:gridCol w:w="6506"/>
      <w:gridCol w:w="1918"/>
    </w:tblGrid>
    <w:tr w:rsidR="002E49E0" w14:paraId="375E6A9A" w14:textId="77777777" w:rsidTr="006C41AD">
      <w:tc>
        <w:tcPr>
          <w:tcW w:w="2126" w:type="dxa"/>
        </w:tcPr>
        <w:p w14:paraId="6FE22A76" w14:textId="77777777" w:rsidR="002E49E0" w:rsidRDefault="002E49E0" w:rsidP="002E49E0">
          <w:pPr>
            <w:pStyle w:val="BoydenHeader2"/>
          </w:pPr>
          <w:r>
            <w:rPr>
              <w:noProof/>
              <w:lang w:val="fr-CA" w:eastAsia="fr-CA"/>
            </w:rPr>
            <w:drawing>
              <wp:anchor distT="0" distB="0" distL="114300" distR="114300" simplePos="0" relativeHeight="251658240" behindDoc="0" locked="0" layoutInCell="1" allowOverlap="1" wp14:anchorId="55F64ED8" wp14:editId="653B96B3">
                <wp:simplePos x="0" y="0"/>
                <wp:positionH relativeFrom="margin">
                  <wp:posOffset>2540</wp:posOffset>
                </wp:positionH>
                <wp:positionV relativeFrom="margin">
                  <wp:posOffset>-2540</wp:posOffset>
                </wp:positionV>
                <wp:extent cx="1220400" cy="406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den logo.png"/>
                        <pic:cNvPicPr/>
                      </pic:nvPicPr>
                      <pic:blipFill>
                        <a:blip r:embed="rId1">
                          <a:extLst>
                            <a:ext uri="{28A0092B-C50C-407E-A947-70E740481C1C}">
                              <a14:useLocalDpi xmlns:a14="http://schemas.microsoft.com/office/drawing/2010/main" val="0"/>
                            </a:ext>
                          </a:extLst>
                        </a:blip>
                        <a:stretch>
                          <a:fillRect/>
                        </a:stretch>
                      </pic:blipFill>
                      <pic:spPr>
                        <a:xfrm>
                          <a:off x="0" y="0"/>
                          <a:ext cx="1220400" cy="406800"/>
                        </a:xfrm>
                        <a:prstGeom prst="rect">
                          <a:avLst/>
                        </a:prstGeom>
                      </pic:spPr>
                    </pic:pic>
                  </a:graphicData>
                </a:graphic>
                <wp14:sizeRelH relativeFrom="margin">
                  <wp14:pctWidth>0</wp14:pctWidth>
                </wp14:sizeRelH>
                <wp14:sizeRelV relativeFrom="margin">
                  <wp14:pctHeight>0</wp14:pctHeight>
                </wp14:sizeRelV>
              </wp:anchor>
            </w:drawing>
          </w:r>
        </w:p>
      </w:tc>
      <w:tc>
        <w:tcPr>
          <w:tcW w:w="6625" w:type="dxa"/>
          <w:tcBorders>
            <w:top w:val="single" w:sz="6" w:space="0" w:color="009FE3"/>
            <w:bottom w:val="single" w:sz="6" w:space="0" w:color="009FE3"/>
          </w:tcBorders>
        </w:tcPr>
        <w:p w14:paraId="5283E169" w14:textId="77777777" w:rsidR="002044DE" w:rsidRDefault="002044DE" w:rsidP="006C41AD">
          <w:pPr>
            <w:pStyle w:val="BoydenHeader1"/>
          </w:pPr>
          <w:r>
            <w:t>Confidential</w:t>
          </w:r>
          <w:r w:rsidR="006C41AD">
            <w:br/>
          </w:r>
          <w:r>
            <w:t>Candidate Report</w:t>
          </w:r>
        </w:p>
      </w:tc>
      <w:tc>
        <w:tcPr>
          <w:tcW w:w="1739" w:type="dxa"/>
          <w:tcBorders>
            <w:top w:val="single" w:sz="6" w:space="0" w:color="009FE3"/>
            <w:bottom w:val="single" w:sz="6" w:space="0" w:color="009FE3"/>
          </w:tcBorders>
        </w:tcPr>
        <w:p w14:paraId="286B4C64" w14:textId="77777777" w:rsidR="002E49E0" w:rsidRPr="00C25D66" w:rsidRDefault="002044DE" w:rsidP="002E49E0">
          <w:r>
            <w:t>www.</w:t>
          </w:r>
          <w:r w:rsidR="002E49E0" w:rsidRPr="00C25D66">
            <w:t>boyden.com</w:t>
          </w:r>
        </w:p>
      </w:tc>
    </w:tr>
  </w:tbl>
  <w:p w14:paraId="3C2C5A5B" w14:textId="77777777" w:rsidR="002E49E0" w:rsidRDefault="002E49E0" w:rsidP="002E49E0">
    <w:pPr>
      <w:pStyle w:val="Boyden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7BC9"/>
    <w:multiLevelType w:val="multilevel"/>
    <w:tmpl w:val="6A1AD898"/>
    <w:styleLink w:val="Style1"/>
    <w:lvl w:ilvl="0">
      <w:start w:val="1"/>
      <w:numFmt w:val="bullet"/>
      <w:pStyle w:val="BoydenBullet1"/>
      <w:lvlText w:val=""/>
      <w:lvlJc w:val="left"/>
      <w:pPr>
        <w:ind w:left="360" w:hanging="360"/>
      </w:pPr>
      <w:rPr>
        <w:rFonts w:ascii="Symbol" w:hAnsi="Symbol" w:hint="default"/>
        <w:color w:val="009FE3"/>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B2"/>
    <w:rsid w:val="00001A0C"/>
    <w:rsid w:val="0000378D"/>
    <w:rsid w:val="00020537"/>
    <w:rsid w:val="00026458"/>
    <w:rsid w:val="00026C3B"/>
    <w:rsid w:val="00031317"/>
    <w:rsid w:val="0003188F"/>
    <w:rsid w:val="00032A26"/>
    <w:rsid w:val="00050C4F"/>
    <w:rsid w:val="000559EF"/>
    <w:rsid w:val="0006256B"/>
    <w:rsid w:val="000639B3"/>
    <w:rsid w:val="0007009C"/>
    <w:rsid w:val="00077E01"/>
    <w:rsid w:val="000827AA"/>
    <w:rsid w:val="000837D6"/>
    <w:rsid w:val="0009356F"/>
    <w:rsid w:val="00096B99"/>
    <w:rsid w:val="000A1971"/>
    <w:rsid w:val="000A4EB5"/>
    <w:rsid w:val="000B1F44"/>
    <w:rsid w:val="000B284B"/>
    <w:rsid w:val="000C0C54"/>
    <w:rsid w:val="000C1920"/>
    <w:rsid w:val="000C411B"/>
    <w:rsid w:val="000E1E35"/>
    <w:rsid w:val="000E3A67"/>
    <w:rsid w:val="000E5D18"/>
    <w:rsid w:val="000F0E70"/>
    <w:rsid w:val="00102996"/>
    <w:rsid w:val="00106504"/>
    <w:rsid w:val="001100C0"/>
    <w:rsid w:val="00110D7B"/>
    <w:rsid w:val="001119F8"/>
    <w:rsid w:val="001165D8"/>
    <w:rsid w:val="001217A1"/>
    <w:rsid w:val="001253FF"/>
    <w:rsid w:val="0013021C"/>
    <w:rsid w:val="00134F0E"/>
    <w:rsid w:val="001413FD"/>
    <w:rsid w:val="001440D1"/>
    <w:rsid w:val="001524D5"/>
    <w:rsid w:val="00154F5F"/>
    <w:rsid w:val="00157F82"/>
    <w:rsid w:val="00163AEB"/>
    <w:rsid w:val="00164C1F"/>
    <w:rsid w:val="00165DEA"/>
    <w:rsid w:val="00170DDC"/>
    <w:rsid w:val="00175228"/>
    <w:rsid w:val="00175509"/>
    <w:rsid w:val="00177A28"/>
    <w:rsid w:val="001823E0"/>
    <w:rsid w:val="00182AF5"/>
    <w:rsid w:val="001832AB"/>
    <w:rsid w:val="00190535"/>
    <w:rsid w:val="00191D26"/>
    <w:rsid w:val="00194D18"/>
    <w:rsid w:val="00196AB8"/>
    <w:rsid w:val="001A21A8"/>
    <w:rsid w:val="001A3120"/>
    <w:rsid w:val="001A44E7"/>
    <w:rsid w:val="001A66DE"/>
    <w:rsid w:val="001C3057"/>
    <w:rsid w:val="001F129E"/>
    <w:rsid w:val="002044DE"/>
    <w:rsid w:val="00204CDD"/>
    <w:rsid w:val="00207271"/>
    <w:rsid w:val="00212336"/>
    <w:rsid w:val="00213E73"/>
    <w:rsid w:val="0021603C"/>
    <w:rsid w:val="0021614E"/>
    <w:rsid w:val="002227A3"/>
    <w:rsid w:val="002270E0"/>
    <w:rsid w:val="00235A29"/>
    <w:rsid w:val="00262AE6"/>
    <w:rsid w:val="00270232"/>
    <w:rsid w:val="00270F7B"/>
    <w:rsid w:val="00275E34"/>
    <w:rsid w:val="002767A2"/>
    <w:rsid w:val="00277114"/>
    <w:rsid w:val="002817C4"/>
    <w:rsid w:val="00285DDD"/>
    <w:rsid w:val="002911E3"/>
    <w:rsid w:val="00291377"/>
    <w:rsid w:val="0029366B"/>
    <w:rsid w:val="00294724"/>
    <w:rsid w:val="002B7365"/>
    <w:rsid w:val="002D53AA"/>
    <w:rsid w:val="002E49E0"/>
    <w:rsid w:val="002F3800"/>
    <w:rsid w:val="003054E3"/>
    <w:rsid w:val="00305D73"/>
    <w:rsid w:val="00312FDC"/>
    <w:rsid w:val="00314DB1"/>
    <w:rsid w:val="00315F36"/>
    <w:rsid w:val="00326865"/>
    <w:rsid w:val="00334634"/>
    <w:rsid w:val="0034069C"/>
    <w:rsid w:val="00344857"/>
    <w:rsid w:val="003448B8"/>
    <w:rsid w:val="003469F1"/>
    <w:rsid w:val="00350F8A"/>
    <w:rsid w:val="00354738"/>
    <w:rsid w:val="00374E39"/>
    <w:rsid w:val="00377106"/>
    <w:rsid w:val="00380AB3"/>
    <w:rsid w:val="00383813"/>
    <w:rsid w:val="00384B12"/>
    <w:rsid w:val="00391E6D"/>
    <w:rsid w:val="003923E1"/>
    <w:rsid w:val="0039292D"/>
    <w:rsid w:val="00395DD4"/>
    <w:rsid w:val="00397EC6"/>
    <w:rsid w:val="003A032C"/>
    <w:rsid w:val="003A1B2A"/>
    <w:rsid w:val="003A3E53"/>
    <w:rsid w:val="003B2E4E"/>
    <w:rsid w:val="003B4A15"/>
    <w:rsid w:val="003C0AB1"/>
    <w:rsid w:val="003C6A13"/>
    <w:rsid w:val="003C77D7"/>
    <w:rsid w:val="003C7B55"/>
    <w:rsid w:val="003D60F1"/>
    <w:rsid w:val="003D6970"/>
    <w:rsid w:val="003F4F9C"/>
    <w:rsid w:val="003F792B"/>
    <w:rsid w:val="00400F96"/>
    <w:rsid w:val="00401522"/>
    <w:rsid w:val="00405225"/>
    <w:rsid w:val="00405BA5"/>
    <w:rsid w:val="00407E34"/>
    <w:rsid w:val="00410090"/>
    <w:rsid w:val="00411C18"/>
    <w:rsid w:val="0041579C"/>
    <w:rsid w:val="00416ED9"/>
    <w:rsid w:val="00440D57"/>
    <w:rsid w:val="004411DD"/>
    <w:rsid w:val="00441632"/>
    <w:rsid w:val="0044270B"/>
    <w:rsid w:val="00445AA5"/>
    <w:rsid w:val="0044607A"/>
    <w:rsid w:val="00456F99"/>
    <w:rsid w:val="00457DD0"/>
    <w:rsid w:val="004630AF"/>
    <w:rsid w:val="00463433"/>
    <w:rsid w:val="0046378B"/>
    <w:rsid w:val="0047002D"/>
    <w:rsid w:val="0047041F"/>
    <w:rsid w:val="00495235"/>
    <w:rsid w:val="00496C8A"/>
    <w:rsid w:val="004B4AF7"/>
    <w:rsid w:val="004B4B5B"/>
    <w:rsid w:val="004B67F5"/>
    <w:rsid w:val="004C656C"/>
    <w:rsid w:val="004D04DE"/>
    <w:rsid w:val="004D0607"/>
    <w:rsid w:val="004D0B37"/>
    <w:rsid w:val="004D1194"/>
    <w:rsid w:val="004D4BE2"/>
    <w:rsid w:val="004E386B"/>
    <w:rsid w:val="004E400E"/>
    <w:rsid w:val="004E53E4"/>
    <w:rsid w:val="004E7150"/>
    <w:rsid w:val="004F23F7"/>
    <w:rsid w:val="004F3293"/>
    <w:rsid w:val="004F412E"/>
    <w:rsid w:val="004F44B5"/>
    <w:rsid w:val="004F5708"/>
    <w:rsid w:val="00502ECC"/>
    <w:rsid w:val="00504319"/>
    <w:rsid w:val="00506CF5"/>
    <w:rsid w:val="00507189"/>
    <w:rsid w:val="00523FFD"/>
    <w:rsid w:val="0052494A"/>
    <w:rsid w:val="00530698"/>
    <w:rsid w:val="00531887"/>
    <w:rsid w:val="0053725B"/>
    <w:rsid w:val="0054411D"/>
    <w:rsid w:val="00552212"/>
    <w:rsid w:val="00552318"/>
    <w:rsid w:val="005543E3"/>
    <w:rsid w:val="0056601E"/>
    <w:rsid w:val="005742A5"/>
    <w:rsid w:val="00583A25"/>
    <w:rsid w:val="005842C9"/>
    <w:rsid w:val="00585B4C"/>
    <w:rsid w:val="00586580"/>
    <w:rsid w:val="00592B94"/>
    <w:rsid w:val="00596DB8"/>
    <w:rsid w:val="00597DC4"/>
    <w:rsid w:val="005B16B1"/>
    <w:rsid w:val="005B31E6"/>
    <w:rsid w:val="005B687B"/>
    <w:rsid w:val="005C4E89"/>
    <w:rsid w:val="005D1F73"/>
    <w:rsid w:val="005D544D"/>
    <w:rsid w:val="005D75D2"/>
    <w:rsid w:val="005F0514"/>
    <w:rsid w:val="005F0C2B"/>
    <w:rsid w:val="00612EA4"/>
    <w:rsid w:val="00613608"/>
    <w:rsid w:val="0062696E"/>
    <w:rsid w:val="00626FD4"/>
    <w:rsid w:val="00635426"/>
    <w:rsid w:val="006360A8"/>
    <w:rsid w:val="006471A5"/>
    <w:rsid w:val="00651DB0"/>
    <w:rsid w:val="00652C88"/>
    <w:rsid w:val="00655379"/>
    <w:rsid w:val="0065756F"/>
    <w:rsid w:val="00657AA9"/>
    <w:rsid w:val="006606C3"/>
    <w:rsid w:val="006632DE"/>
    <w:rsid w:val="00664DD7"/>
    <w:rsid w:val="00667FD0"/>
    <w:rsid w:val="0067628C"/>
    <w:rsid w:val="0068109B"/>
    <w:rsid w:val="00681E72"/>
    <w:rsid w:val="00685208"/>
    <w:rsid w:val="0068560E"/>
    <w:rsid w:val="00695935"/>
    <w:rsid w:val="006A44F8"/>
    <w:rsid w:val="006A582B"/>
    <w:rsid w:val="006A5D34"/>
    <w:rsid w:val="006B032A"/>
    <w:rsid w:val="006B35AB"/>
    <w:rsid w:val="006B773D"/>
    <w:rsid w:val="006B77BA"/>
    <w:rsid w:val="006C41AD"/>
    <w:rsid w:val="006C5462"/>
    <w:rsid w:val="006C659F"/>
    <w:rsid w:val="006D5E8F"/>
    <w:rsid w:val="006E4ECB"/>
    <w:rsid w:val="006E568D"/>
    <w:rsid w:val="006E66D6"/>
    <w:rsid w:val="006F678B"/>
    <w:rsid w:val="00700B08"/>
    <w:rsid w:val="00701B63"/>
    <w:rsid w:val="00702F94"/>
    <w:rsid w:val="0070433E"/>
    <w:rsid w:val="00710A25"/>
    <w:rsid w:val="007120D8"/>
    <w:rsid w:val="0072283E"/>
    <w:rsid w:val="00726B6B"/>
    <w:rsid w:val="0072704C"/>
    <w:rsid w:val="007275FD"/>
    <w:rsid w:val="007313CA"/>
    <w:rsid w:val="007447D6"/>
    <w:rsid w:val="007654DB"/>
    <w:rsid w:val="00767556"/>
    <w:rsid w:val="00772ADF"/>
    <w:rsid w:val="00773A51"/>
    <w:rsid w:val="00775126"/>
    <w:rsid w:val="00782688"/>
    <w:rsid w:val="0078687B"/>
    <w:rsid w:val="0079135B"/>
    <w:rsid w:val="00792AFC"/>
    <w:rsid w:val="007963DE"/>
    <w:rsid w:val="00796988"/>
    <w:rsid w:val="007A46EF"/>
    <w:rsid w:val="007A4E65"/>
    <w:rsid w:val="007A5BD2"/>
    <w:rsid w:val="007A60BA"/>
    <w:rsid w:val="007B14C1"/>
    <w:rsid w:val="007B1EEC"/>
    <w:rsid w:val="007B75E5"/>
    <w:rsid w:val="007C5640"/>
    <w:rsid w:val="007C645D"/>
    <w:rsid w:val="007C6ECF"/>
    <w:rsid w:val="007C70B9"/>
    <w:rsid w:val="007D2881"/>
    <w:rsid w:val="007D3065"/>
    <w:rsid w:val="007D5412"/>
    <w:rsid w:val="007D5EB2"/>
    <w:rsid w:val="007F379B"/>
    <w:rsid w:val="007F3A09"/>
    <w:rsid w:val="007F4DA1"/>
    <w:rsid w:val="00822B7B"/>
    <w:rsid w:val="00822E0D"/>
    <w:rsid w:val="008258E5"/>
    <w:rsid w:val="00830780"/>
    <w:rsid w:val="00856887"/>
    <w:rsid w:val="00857BE0"/>
    <w:rsid w:val="0087326D"/>
    <w:rsid w:val="00874901"/>
    <w:rsid w:val="008763E6"/>
    <w:rsid w:val="0088754D"/>
    <w:rsid w:val="008912B9"/>
    <w:rsid w:val="00893780"/>
    <w:rsid w:val="008A56B4"/>
    <w:rsid w:val="008B1D3E"/>
    <w:rsid w:val="008B24D9"/>
    <w:rsid w:val="008B275C"/>
    <w:rsid w:val="008B3678"/>
    <w:rsid w:val="008B7ED7"/>
    <w:rsid w:val="008C4BB8"/>
    <w:rsid w:val="008C52CA"/>
    <w:rsid w:val="008E3764"/>
    <w:rsid w:val="00901BC5"/>
    <w:rsid w:val="009039A0"/>
    <w:rsid w:val="009067E4"/>
    <w:rsid w:val="00911DF9"/>
    <w:rsid w:val="0092018F"/>
    <w:rsid w:val="009251CA"/>
    <w:rsid w:val="00933487"/>
    <w:rsid w:val="00935B65"/>
    <w:rsid w:val="009439FD"/>
    <w:rsid w:val="009452B2"/>
    <w:rsid w:val="00951FE5"/>
    <w:rsid w:val="00953D85"/>
    <w:rsid w:val="00956756"/>
    <w:rsid w:val="00971E94"/>
    <w:rsid w:val="00974B52"/>
    <w:rsid w:val="00985AAB"/>
    <w:rsid w:val="00986DEF"/>
    <w:rsid w:val="00992796"/>
    <w:rsid w:val="009A55E4"/>
    <w:rsid w:val="009C100A"/>
    <w:rsid w:val="009C7F86"/>
    <w:rsid w:val="009E58D2"/>
    <w:rsid w:val="009F25AE"/>
    <w:rsid w:val="009F7F75"/>
    <w:rsid w:val="00A070D0"/>
    <w:rsid w:val="00A11903"/>
    <w:rsid w:val="00A160D5"/>
    <w:rsid w:val="00A2506D"/>
    <w:rsid w:val="00A31916"/>
    <w:rsid w:val="00A34F71"/>
    <w:rsid w:val="00A40C39"/>
    <w:rsid w:val="00A41B0A"/>
    <w:rsid w:val="00A5030E"/>
    <w:rsid w:val="00A526DC"/>
    <w:rsid w:val="00A56E30"/>
    <w:rsid w:val="00A76F48"/>
    <w:rsid w:val="00A821EB"/>
    <w:rsid w:val="00A8284B"/>
    <w:rsid w:val="00A86281"/>
    <w:rsid w:val="00A936A2"/>
    <w:rsid w:val="00A95E11"/>
    <w:rsid w:val="00AA7376"/>
    <w:rsid w:val="00AB57BB"/>
    <w:rsid w:val="00AC109A"/>
    <w:rsid w:val="00AC1E05"/>
    <w:rsid w:val="00AC562B"/>
    <w:rsid w:val="00AC5E20"/>
    <w:rsid w:val="00AD73AF"/>
    <w:rsid w:val="00AE3A33"/>
    <w:rsid w:val="00AE6DD2"/>
    <w:rsid w:val="00AF0BF3"/>
    <w:rsid w:val="00AF5D6C"/>
    <w:rsid w:val="00AF69D9"/>
    <w:rsid w:val="00B00C7A"/>
    <w:rsid w:val="00B01753"/>
    <w:rsid w:val="00B0199E"/>
    <w:rsid w:val="00B16F42"/>
    <w:rsid w:val="00B246EA"/>
    <w:rsid w:val="00B27818"/>
    <w:rsid w:val="00B314FD"/>
    <w:rsid w:val="00B32E9D"/>
    <w:rsid w:val="00B43D3B"/>
    <w:rsid w:val="00B456BE"/>
    <w:rsid w:val="00B45AFB"/>
    <w:rsid w:val="00B50517"/>
    <w:rsid w:val="00B51A5B"/>
    <w:rsid w:val="00B609BE"/>
    <w:rsid w:val="00B6202C"/>
    <w:rsid w:val="00B625B9"/>
    <w:rsid w:val="00B70D84"/>
    <w:rsid w:val="00B7167C"/>
    <w:rsid w:val="00B71A82"/>
    <w:rsid w:val="00B826E8"/>
    <w:rsid w:val="00B8628A"/>
    <w:rsid w:val="00B86510"/>
    <w:rsid w:val="00B92A28"/>
    <w:rsid w:val="00B948EF"/>
    <w:rsid w:val="00B97C60"/>
    <w:rsid w:val="00BA128B"/>
    <w:rsid w:val="00BA4D42"/>
    <w:rsid w:val="00BA5183"/>
    <w:rsid w:val="00BB3767"/>
    <w:rsid w:val="00BC6D0E"/>
    <w:rsid w:val="00BD3020"/>
    <w:rsid w:val="00BD3EDF"/>
    <w:rsid w:val="00BD3FCE"/>
    <w:rsid w:val="00BE22AE"/>
    <w:rsid w:val="00C00756"/>
    <w:rsid w:val="00C035F0"/>
    <w:rsid w:val="00C04168"/>
    <w:rsid w:val="00C056E9"/>
    <w:rsid w:val="00C058C9"/>
    <w:rsid w:val="00C05941"/>
    <w:rsid w:val="00C12049"/>
    <w:rsid w:val="00C20470"/>
    <w:rsid w:val="00C25D66"/>
    <w:rsid w:val="00C41732"/>
    <w:rsid w:val="00C44A99"/>
    <w:rsid w:val="00C45D0F"/>
    <w:rsid w:val="00C51EBB"/>
    <w:rsid w:val="00C54D0B"/>
    <w:rsid w:val="00C54D2C"/>
    <w:rsid w:val="00C6102F"/>
    <w:rsid w:val="00C656C0"/>
    <w:rsid w:val="00C665BA"/>
    <w:rsid w:val="00C757AE"/>
    <w:rsid w:val="00C76D9F"/>
    <w:rsid w:val="00C82273"/>
    <w:rsid w:val="00C823FC"/>
    <w:rsid w:val="00C838AF"/>
    <w:rsid w:val="00C85AE7"/>
    <w:rsid w:val="00C903A9"/>
    <w:rsid w:val="00C92A99"/>
    <w:rsid w:val="00C94716"/>
    <w:rsid w:val="00CA7A3F"/>
    <w:rsid w:val="00CB27D0"/>
    <w:rsid w:val="00CB42F5"/>
    <w:rsid w:val="00CB5285"/>
    <w:rsid w:val="00CB589A"/>
    <w:rsid w:val="00CB7DBA"/>
    <w:rsid w:val="00CC1D74"/>
    <w:rsid w:val="00CC3760"/>
    <w:rsid w:val="00CC5E25"/>
    <w:rsid w:val="00CD3E95"/>
    <w:rsid w:val="00CD54F3"/>
    <w:rsid w:val="00CE1CAE"/>
    <w:rsid w:val="00CE6484"/>
    <w:rsid w:val="00CF46F6"/>
    <w:rsid w:val="00D03F7A"/>
    <w:rsid w:val="00D047C7"/>
    <w:rsid w:val="00D06AA3"/>
    <w:rsid w:val="00D15679"/>
    <w:rsid w:val="00D166D1"/>
    <w:rsid w:val="00D21C58"/>
    <w:rsid w:val="00D221F9"/>
    <w:rsid w:val="00D225F8"/>
    <w:rsid w:val="00D279DE"/>
    <w:rsid w:val="00D3721C"/>
    <w:rsid w:val="00D4402D"/>
    <w:rsid w:val="00D45155"/>
    <w:rsid w:val="00D51743"/>
    <w:rsid w:val="00D71A42"/>
    <w:rsid w:val="00D71FDE"/>
    <w:rsid w:val="00D7334A"/>
    <w:rsid w:val="00D83797"/>
    <w:rsid w:val="00D92CBA"/>
    <w:rsid w:val="00DB63DB"/>
    <w:rsid w:val="00DC77C3"/>
    <w:rsid w:val="00DD03CD"/>
    <w:rsid w:val="00DD132B"/>
    <w:rsid w:val="00E023DC"/>
    <w:rsid w:val="00E02C0B"/>
    <w:rsid w:val="00E0322E"/>
    <w:rsid w:val="00E06D4E"/>
    <w:rsid w:val="00E1249E"/>
    <w:rsid w:val="00E301FB"/>
    <w:rsid w:val="00E363D6"/>
    <w:rsid w:val="00E3663F"/>
    <w:rsid w:val="00E40FAC"/>
    <w:rsid w:val="00E5427A"/>
    <w:rsid w:val="00E55059"/>
    <w:rsid w:val="00E55DE1"/>
    <w:rsid w:val="00E60256"/>
    <w:rsid w:val="00E60EA4"/>
    <w:rsid w:val="00E65F0E"/>
    <w:rsid w:val="00E72CE1"/>
    <w:rsid w:val="00E76819"/>
    <w:rsid w:val="00E87A89"/>
    <w:rsid w:val="00E93AE1"/>
    <w:rsid w:val="00E96759"/>
    <w:rsid w:val="00E973FD"/>
    <w:rsid w:val="00EA3BBD"/>
    <w:rsid w:val="00EA4610"/>
    <w:rsid w:val="00EA7A40"/>
    <w:rsid w:val="00EB3F4C"/>
    <w:rsid w:val="00EB6FB9"/>
    <w:rsid w:val="00EB7FCD"/>
    <w:rsid w:val="00EC1309"/>
    <w:rsid w:val="00EC1D1D"/>
    <w:rsid w:val="00EC2723"/>
    <w:rsid w:val="00ED3F56"/>
    <w:rsid w:val="00ED753F"/>
    <w:rsid w:val="00ED78F8"/>
    <w:rsid w:val="00EE7E0A"/>
    <w:rsid w:val="00EF232F"/>
    <w:rsid w:val="00EF3477"/>
    <w:rsid w:val="00EF5F11"/>
    <w:rsid w:val="00F04AF6"/>
    <w:rsid w:val="00F0673F"/>
    <w:rsid w:val="00F168A4"/>
    <w:rsid w:val="00F232FF"/>
    <w:rsid w:val="00F26F6C"/>
    <w:rsid w:val="00F30D72"/>
    <w:rsid w:val="00F44A6E"/>
    <w:rsid w:val="00F53415"/>
    <w:rsid w:val="00F5625A"/>
    <w:rsid w:val="00F56941"/>
    <w:rsid w:val="00F61783"/>
    <w:rsid w:val="00F709E6"/>
    <w:rsid w:val="00F73773"/>
    <w:rsid w:val="00F75D53"/>
    <w:rsid w:val="00F7628E"/>
    <w:rsid w:val="00F8094D"/>
    <w:rsid w:val="00F82B0A"/>
    <w:rsid w:val="00F94F4D"/>
    <w:rsid w:val="00FA16FC"/>
    <w:rsid w:val="00FB41E0"/>
    <w:rsid w:val="00FC412E"/>
    <w:rsid w:val="00FD08FB"/>
    <w:rsid w:val="00FD3107"/>
    <w:rsid w:val="00FF7C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66EFA8"/>
  <w15:docId w15:val="{7229672A-7017-46CD-A018-A3E2F0E2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qFormat="1"/>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E76819"/>
    <w:pPr>
      <w:widowControl w:val="0"/>
      <w:suppressAutoHyphens/>
      <w:spacing w:after="0" w:line="260" w:lineRule="exact"/>
    </w:pPr>
    <w:rPr>
      <w:rFonts w:ascii="Verdana" w:hAnsi="Verdana"/>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ydenBodyText">
    <w:name w:val="Boyden_Body Text"/>
    <w:uiPriority w:val="1"/>
    <w:qFormat/>
    <w:rsid w:val="00096B99"/>
    <w:pPr>
      <w:widowControl w:val="0"/>
      <w:suppressAutoHyphens/>
      <w:spacing w:before="120" w:after="120" w:line="240" w:lineRule="auto"/>
    </w:pPr>
    <w:rPr>
      <w:rFonts w:ascii="Verdana" w:hAnsi="Verdana"/>
      <w:sz w:val="18"/>
      <w:szCs w:val="19"/>
    </w:rPr>
  </w:style>
  <w:style w:type="paragraph" w:customStyle="1" w:styleId="BoydenLegalStatement">
    <w:name w:val="Boyden_Legal Statement"/>
    <w:next w:val="BoydenBodyText"/>
    <w:uiPriority w:val="5"/>
    <w:qFormat/>
    <w:rsid w:val="00096B99"/>
    <w:pPr>
      <w:pBdr>
        <w:top w:val="single" w:sz="12" w:space="3" w:color="009FE3"/>
      </w:pBdr>
      <w:suppressAutoHyphens/>
      <w:spacing w:after="0" w:line="240" w:lineRule="auto"/>
    </w:pPr>
    <w:rPr>
      <w:rFonts w:ascii="Verdana" w:hAnsi="Verdana"/>
      <w:sz w:val="18"/>
      <w:szCs w:val="19"/>
    </w:rPr>
  </w:style>
  <w:style w:type="paragraph" w:customStyle="1" w:styleId="BoydenHeader2">
    <w:name w:val="Boyden_Header 2"/>
    <w:next w:val="BoydenBodyText"/>
    <w:uiPriority w:val="7"/>
    <w:qFormat/>
    <w:rsid w:val="00391E6D"/>
    <w:pPr>
      <w:widowControl w:val="0"/>
      <w:suppressAutoHyphens/>
      <w:spacing w:before="300" w:after="0" w:line="220" w:lineRule="atLeast"/>
    </w:pPr>
    <w:rPr>
      <w:rFonts w:ascii="Verdana" w:hAnsi="Verdana"/>
      <w:color w:val="009FE3"/>
      <w:szCs w:val="19"/>
    </w:rPr>
  </w:style>
  <w:style w:type="paragraph" w:customStyle="1" w:styleId="BoydenFooter">
    <w:name w:val="Boyden_Footer"/>
    <w:uiPriority w:val="6"/>
    <w:qFormat/>
    <w:rsid w:val="00395DD4"/>
    <w:pPr>
      <w:spacing w:after="0" w:line="240" w:lineRule="auto"/>
      <w:ind w:left="-2098"/>
    </w:pPr>
    <w:rPr>
      <w:rFonts w:ascii="Verdana" w:hAnsi="Verdana"/>
      <w:color w:val="009FE3"/>
      <w:sz w:val="24"/>
      <w:szCs w:val="19"/>
    </w:rPr>
  </w:style>
  <w:style w:type="paragraph" w:styleId="Header">
    <w:name w:val="header"/>
    <w:basedOn w:val="Normal"/>
    <w:link w:val="HeaderChar"/>
    <w:uiPriority w:val="99"/>
    <w:semiHidden/>
    <w:rsid w:val="00C25D6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7A60BA"/>
    <w:rPr>
      <w:rFonts w:ascii="Verdana" w:hAnsi="Verdana"/>
      <w:sz w:val="19"/>
    </w:rPr>
  </w:style>
  <w:style w:type="paragraph" w:styleId="Footer">
    <w:name w:val="footer"/>
    <w:basedOn w:val="Normal"/>
    <w:link w:val="FooterChar"/>
    <w:uiPriority w:val="99"/>
    <w:semiHidden/>
    <w:rsid w:val="00C25D6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7A60BA"/>
    <w:rPr>
      <w:rFonts w:ascii="Verdana" w:hAnsi="Verdana"/>
      <w:sz w:val="19"/>
    </w:rPr>
  </w:style>
  <w:style w:type="table" w:styleId="TableGrid">
    <w:name w:val="Table Grid"/>
    <w:basedOn w:val="TableNormal"/>
    <w:uiPriority w:val="39"/>
    <w:rsid w:val="00C25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D66"/>
    <w:rPr>
      <w:color w:val="77777A"/>
      <w:u w:val="single"/>
    </w:rPr>
  </w:style>
  <w:style w:type="character" w:styleId="PlaceholderText">
    <w:name w:val="Placeholder Text"/>
    <w:basedOn w:val="DefaultParagraphFont"/>
    <w:uiPriority w:val="99"/>
    <w:semiHidden/>
    <w:rsid w:val="00C25D66"/>
    <w:rPr>
      <w:color w:val="808080"/>
    </w:rPr>
  </w:style>
  <w:style w:type="paragraph" w:customStyle="1" w:styleId="BoydenHeader1">
    <w:name w:val="Boyden_Header 1"/>
    <w:uiPriority w:val="7"/>
    <w:qFormat/>
    <w:rsid w:val="00F709E6"/>
    <w:pPr>
      <w:suppressAutoHyphens/>
      <w:spacing w:before="60" w:after="60" w:line="240" w:lineRule="auto"/>
      <w:ind w:left="-113"/>
    </w:pPr>
    <w:rPr>
      <w:rFonts w:ascii="Verdana" w:hAnsi="Verdana"/>
      <w:color w:val="009FE3"/>
      <w:spacing w:val="-10"/>
      <w:sz w:val="48"/>
      <w:szCs w:val="19"/>
    </w:rPr>
  </w:style>
  <w:style w:type="paragraph" w:customStyle="1" w:styleId="BoydenHeading1">
    <w:name w:val="Boyden_Heading 1"/>
    <w:next w:val="BoydenBodyText"/>
    <w:qFormat/>
    <w:rsid w:val="003469F1"/>
    <w:pPr>
      <w:suppressAutoHyphens/>
      <w:spacing w:before="240" w:after="240" w:line="240" w:lineRule="auto"/>
    </w:pPr>
    <w:rPr>
      <w:rFonts w:ascii="Verdana" w:hAnsi="Verdana"/>
      <w:b/>
      <w:szCs w:val="19"/>
    </w:rPr>
  </w:style>
  <w:style w:type="paragraph" w:customStyle="1" w:styleId="BoydenBullet1">
    <w:name w:val="Boyden_Bullet 1"/>
    <w:uiPriority w:val="2"/>
    <w:qFormat/>
    <w:rsid w:val="00096B99"/>
    <w:pPr>
      <w:widowControl w:val="0"/>
      <w:numPr>
        <w:numId w:val="1"/>
      </w:numPr>
      <w:suppressAutoHyphens/>
      <w:spacing w:before="60" w:after="60" w:line="240" w:lineRule="auto"/>
      <w:ind w:left="357" w:hanging="357"/>
    </w:pPr>
    <w:rPr>
      <w:rFonts w:ascii="Verdana" w:hAnsi="Verdana"/>
      <w:sz w:val="18"/>
      <w:szCs w:val="19"/>
    </w:rPr>
  </w:style>
  <w:style w:type="paragraph" w:customStyle="1" w:styleId="BoydenAddress">
    <w:name w:val="Boyden_Address"/>
    <w:uiPriority w:val="4"/>
    <w:qFormat/>
    <w:rsid w:val="00096B99"/>
    <w:pPr>
      <w:spacing w:after="0" w:line="260" w:lineRule="exact"/>
    </w:pPr>
    <w:rPr>
      <w:rFonts w:ascii="Verdana" w:hAnsi="Verdana"/>
      <w:sz w:val="18"/>
      <w:szCs w:val="19"/>
    </w:rPr>
  </w:style>
  <w:style w:type="paragraph" w:customStyle="1" w:styleId="BoydenAddressBold">
    <w:name w:val="Boyden_Address Bold"/>
    <w:next w:val="BoydenAddress"/>
    <w:uiPriority w:val="3"/>
    <w:qFormat/>
    <w:rsid w:val="00096B99"/>
    <w:pPr>
      <w:suppressAutoHyphens/>
      <w:spacing w:after="0" w:line="260" w:lineRule="exact"/>
    </w:pPr>
    <w:rPr>
      <w:rFonts w:ascii="Verdana" w:hAnsi="Verdana"/>
      <w:b/>
      <w:sz w:val="18"/>
      <w:szCs w:val="19"/>
    </w:rPr>
  </w:style>
  <w:style w:type="numbering" w:customStyle="1" w:styleId="Style1">
    <w:name w:val="Style1"/>
    <w:uiPriority w:val="99"/>
    <w:rsid w:val="00213E73"/>
    <w:pPr>
      <w:numPr>
        <w:numId w:val="1"/>
      </w:numPr>
    </w:pPr>
  </w:style>
  <w:style w:type="paragraph" w:customStyle="1" w:styleId="BoydenHeading2">
    <w:name w:val="Boyden_Heading 2"/>
    <w:next w:val="BoydenBodyText"/>
    <w:qFormat/>
    <w:rsid w:val="00096B99"/>
    <w:pPr>
      <w:spacing w:before="240" w:after="0" w:line="240" w:lineRule="auto"/>
    </w:pPr>
    <w:rPr>
      <w:rFonts w:ascii="Verdana" w:hAnsi="Verdana"/>
      <w:b/>
      <w:sz w:val="18"/>
      <w:szCs w:val="19"/>
    </w:rPr>
  </w:style>
  <w:style w:type="paragraph" w:customStyle="1" w:styleId="BoydenBodyTextIndent">
    <w:name w:val="Boyden_Body Text Indent"/>
    <w:uiPriority w:val="1"/>
    <w:qFormat/>
    <w:rsid w:val="00096B99"/>
    <w:pPr>
      <w:widowControl w:val="0"/>
      <w:suppressAutoHyphens/>
      <w:spacing w:before="40" w:after="40" w:line="240" w:lineRule="auto"/>
      <w:ind w:left="284"/>
    </w:pPr>
    <w:rPr>
      <w:rFonts w:ascii="Verdana" w:hAnsi="Verdana"/>
      <w:sz w:val="18"/>
      <w:szCs w:val="19"/>
    </w:rPr>
  </w:style>
  <w:style w:type="paragraph" w:customStyle="1" w:styleId="BoydenBodyTextItalic">
    <w:name w:val="Boyden_Body Text Italic"/>
    <w:uiPriority w:val="1"/>
    <w:qFormat/>
    <w:rsid w:val="00096B99"/>
    <w:pPr>
      <w:spacing w:before="60" w:after="60" w:line="240" w:lineRule="auto"/>
    </w:pPr>
    <w:rPr>
      <w:rFonts w:ascii="Verdana" w:hAnsi="Verdana"/>
      <w:i/>
      <w:sz w:val="18"/>
      <w:szCs w:val="19"/>
    </w:rPr>
  </w:style>
  <w:style w:type="paragraph" w:styleId="BalloonText">
    <w:name w:val="Balloon Text"/>
    <w:basedOn w:val="Normal"/>
    <w:link w:val="BalloonTextChar"/>
    <w:uiPriority w:val="99"/>
    <w:semiHidden/>
    <w:unhideWhenUsed/>
    <w:rsid w:val="00391E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6D"/>
    <w:rPr>
      <w:rFonts w:ascii="Segoe UI" w:hAnsi="Segoe UI" w:cs="Segoe UI"/>
      <w:sz w:val="18"/>
      <w:szCs w:val="18"/>
    </w:rPr>
  </w:style>
  <w:style w:type="paragraph" w:styleId="NormalWeb">
    <w:name w:val="Normal (Web)"/>
    <w:basedOn w:val="Normal"/>
    <w:uiPriority w:val="99"/>
    <w:unhideWhenUsed/>
    <w:rsid w:val="006360A8"/>
    <w:pPr>
      <w:widowControl/>
      <w:suppressAutoHyphens w:val="0"/>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odyText">
    <w:name w:val="Body Text"/>
    <w:basedOn w:val="Normal"/>
    <w:link w:val="BodyTextChar"/>
    <w:unhideWhenUsed/>
    <w:qFormat/>
    <w:rsid w:val="006360A8"/>
    <w:pPr>
      <w:widowControl/>
      <w:suppressAutoHyphens w:val="0"/>
      <w:spacing w:before="140" w:after="140" w:line="240" w:lineRule="auto"/>
    </w:pPr>
    <w:rPr>
      <w:rFonts w:asciiTheme="minorHAnsi" w:eastAsia="Times New Roman" w:hAnsiTheme="minorHAnsi" w:cs="Times New Roman"/>
      <w:sz w:val="22"/>
      <w:szCs w:val="24"/>
      <w:lang w:val="en-CA" w:eastAsia="en-GB"/>
    </w:rPr>
  </w:style>
  <w:style w:type="character" w:customStyle="1" w:styleId="BodyTextChar">
    <w:name w:val="Body Text Char"/>
    <w:basedOn w:val="DefaultParagraphFont"/>
    <w:link w:val="BodyText"/>
    <w:rsid w:val="006360A8"/>
    <w:rPr>
      <w:rFonts w:eastAsia="Times New Roman" w:cs="Times New Roman"/>
      <w:szCs w:val="24"/>
      <w:lang w:val="en-CA" w:eastAsia="en-GB"/>
    </w:rPr>
  </w:style>
  <w:style w:type="paragraph" w:styleId="HTMLPreformatted">
    <w:name w:val="HTML Preformatted"/>
    <w:basedOn w:val="Normal"/>
    <w:link w:val="HTMLPreformattedChar"/>
    <w:uiPriority w:val="99"/>
    <w:unhideWhenUsed/>
    <w:rsid w:val="00305D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305D73"/>
    <w:rPr>
      <w:rFonts w:ascii="Courier New" w:eastAsia="Times New Roman" w:hAnsi="Courier New" w:cs="Courier New"/>
      <w:sz w:val="20"/>
      <w:szCs w:val="20"/>
      <w:lang w:val="en-CA" w:eastAsia="en-CA"/>
    </w:rPr>
  </w:style>
  <w:style w:type="paragraph" w:customStyle="1" w:styleId="BoydenHeader">
    <w:name w:val="Boyden_Header"/>
    <w:uiPriority w:val="3"/>
    <w:qFormat/>
    <w:rsid w:val="00110D7B"/>
    <w:pPr>
      <w:widowControl w:val="0"/>
      <w:suppressAutoHyphens/>
      <w:spacing w:after="0" w:line="220" w:lineRule="atLeast"/>
    </w:pPr>
    <w:rPr>
      <w:rFonts w:ascii="Verdana" w:hAnsi="Verdana"/>
      <w:color w:val="77777A"/>
      <w:sz w:val="17"/>
      <w:szCs w:val="19"/>
    </w:rPr>
  </w:style>
  <w:style w:type="character" w:styleId="UnresolvedMention">
    <w:name w:val="Unresolved Mention"/>
    <w:basedOn w:val="DefaultParagraphFont"/>
    <w:uiPriority w:val="99"/>
    <w:semiHidden/>
    <w:unhideWhenUsed/>
    <w:rsid w:val="00A936A2"/>
    <w:rPr>
      <w:color w:val="605E5C"/>
      <w:shd w:val="clear" w:color="auto" w:fill="E1DFDD"/>
    </w:rPr>
  </w:style>
  <w:style w:type="character" w:styleId="CommentReference">
    <w:name w:val="annotation reference"/>
    <w:basedOn w:val="DefaultParagraphFont"/>
    <w:uiPriority w:val="99"/>
    <w:semiHidden/>
    <w:unhideWhenUsed/>
    <w:rsid w:val="00AC562B"/>
    <w:rPr>
      <w:sz w:val="16"/>
      <w:szCs w:val="16"/>
    </w:rPr>
  </w:style>
  <w:style w:type="paragraph" w:styleId="CommentText">
    <w:name w:val="annotation text"/>
    <w:basedOn w:val="Normal"/>
    <w:link w:val="CommentTextChar"/>
    <w:uiPriority w:val="99"/>
    <w:unhideWhenUsed/>
    <w:rsid w:val="00AC562B"/>
    <w:pPr>
      <w:spacing w:line="240" w:lineRule="auto"/>
    </w:pPr>
    <w:rPr>
      <w:sz w:val="20"/>
      <w:szCs w:val="20"/>
    </w:rPr>
  </w:style>
  <w:style w:type="character" w:customStyle="1" w:styleId="CommentTextChar">
    <w:name w:val="Comment Text Char"/>
    <w:basedOn w:val="DefaultParagraphFont"/>
    <w:link w:val="CommentText"/>
    <w:uiPriority w:val="99"/>
    <w:rsid w:val="00AC562B"/>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C562B"/>
    <w:rPr>
      <w:b/>
      <w:bCs/>
    </w:rPr>
  </w:style>
  <w:style w:type="character" w:customStyle="1" w:styleId="CommentSubjectChar">
    <w:name w:val="Comment Subject Char"/>
    <w:basedOn w:val="CommentTextChar"/>
    <w:link w:val="CommentSubject"/>
    <w:uiPriority w:val="99"/>
    <w:semiHidden/>
    <w:rsid w:val="00AC562B"/>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8303">
      <w:bodyDiv w:val="1"/>
      <w:marLeft w:val="0"/>
      <w:marRight w:val="0"/>
      <w:marTop w:val="0"/>
      <w:marBottom w:val="0"/>
      <w:divBdr>
        <w:top w:val="none" w:sz="0" w:space="0" w:color="auto"/>
        <w:left w:val="none" w:sz="0" w:space="0" w:color="auto"/>
        <w:bottom w:val="none" w:sz="0" w:space="0" w:color="auto"/>
        <w:right w:val="none" w:sz="0" w:space="0" w:color="auto"/>
      </w:divBdr>
    </w:div>
    <w:div w:id="7737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gaudreault@boyde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gaudreault@boyden.com" TargetMode="External"/><Relationship Id="rId5" Type="http://schemas.openxmlformats.org/officeDocument/2006/relationships/numbering" Target="numbering.xml"/><Relationship Id="rId15" Type="http://schemas.openxmlformats.org/officeDocument/2006/relationships/hyperlink" Target="mailto:mgaudreault@boyde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5EE8A0064F742B74F733C944D1971" ma:contentTypeVersion="3" ma:contentTypeDescription="Create a new document." ma:contentTypeScope="" ma:versionID="2e1cd09e8ee228c45743aa5f47fb25f5">
  <xsd:schema xmlns:xsd="http://www.w3.org/2001/XMLSchema" xmlns:xs="http://www.w3.org/2001/XMLSchema" xmlns:p="http://schemas.microsoft.com/office/2006/metadata/properties" xmlns:ns2="c80cbf26-35f2-4de2-a9b7-9a90be97cdb7" xmlns:ns3="86b98ab8-b52c-40fe-9ac1-7a6e0598be2a" targetNamespace="http://schemas.microsoft.com/office/2006/metadata/properties" ma:root="true" ma:fieldsID="04db14cf0a2391725c4064a78758d466" ns2:_="" ns3:_="">
    <xsd:import namespace="c80cbf26-35f2-4de2-a9b7-9a90be97cdb7"/>
    <xsd:import namespace="86b98ab8-b52c-40fe-9ac1-7a6e0598be2a"/>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Region" minOccurs="0"/>
                <xsd:element ref="ns3:File_x0020_Typ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cbf26-35f2-4de2-a9b7-9a90be97cd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b98ab8-b52c-40fe-9ac1-7a6e0598be2a"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File_x0020_Type0" ma:index="13" nillable="true" ma:displayName="File Type" ma:internalName="File_x0020_Type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ile_x0020_Type0 xmlns="86b98ab8-b52c-40fe-9ac1-7a6e0598be2a">DOTX</File_x0020_Type0>
    <Description0 xmlns="86b98ab8-b52c-40fe-9ac1-7a6e0598be2a">The Position Specification which outlines the company, the location of the work, the position needing to be filled, job responsibilities and questions for the candidate.</Description0>
    <Region xmlns="86b98ab8-b52c-40fe-9ac1-7a6e0598be2a">N.A.</Reg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01275-1A95-45C1-A54E-A0B1E4E44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cbf26-35f2-4de2-a9b7-9a90be97cdb7"/>
    <ds:schemaRef ds:uri="86b98ab8-b52c-40fe-9ac1-7a6e0598b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0BCBC-356E-4A8B-A76B-D5EDE223F9C8}">
  <ds:schemaRefs>
    <ds:schemaRef ds:uri="http://schemas.microsoft.com/sharepoint/events"/>
  </ds:schemaRefs>
</ds:datastoreItem>
</file>

<file path=customXml/itemProps3.xml><?xml version="1.0" encoding="utf-8"?>
<ds:datastoreItem xmlns:ds="http://schemas.openxmlformats.org/officeDocument/2006/customXml" ds:itemID="{02FB9256-1DC8-4ACA-BBDD-9CEBEE7F6813}">
  <ds:schemaRefs>
    <ds:schemaRef ds:uri="http://schemas.microsoft.com/office/2006/metadata/properties"/>
    <ds:schemaRef ds:uri="http://schemas.microsoft.com/office/infopath/2007/PartnerControls"/>
    <ds:schemaRef ds:uri="86b98ab8-b52c-40fe-9ac1-7a6e0598be2a"/>
  </ds:schemaRefs>
</ds:datastoreItem>
</file>

<file path=customXml/itemProps4.xml><?xml version="1.0" encoding="utf-8"?>
<ds:datastoreItem xmlns:ds="http://schemas.openxmlformats.org/officeDocument/2006/customXml" ds:itemID="{AF7B4712-82D8-449A-9612-C15881845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Bush</dc:creator>
  <cp:keywords/>
  <dc:description/>
  <cp:lastModifiedBy>Lisa Pepper</cp:lastModifiedBy>
  <cp:revision>2</cp:revision>
  <cp:lastPrinted>2016-11-28T23:35:00Z</cp:lastPrinted>
  <dcterms:created xsi:type="dcterms:W3CDTF">2022-05-12T20:55:00Z</dcterms:created>
  <dcterms:modified xsi:type="dcterms:W3CDTF">2022-05-12T20:55:00Z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0x0101007005EE8A0064F742B74F733C944D1971</vt:lpwstr>
  </property>
</Properties>
</file>